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99C63" w14:textId="77777777" w:rsidR="00EB7F55" w:rsidRPr="001A47B4" w:rsidRDefault="00EB7F55" w:rsidP="00EB7F55">
      <w:pPr>
        <w:spacing w:line="360" w:lineRule="auto"/>
        <w:jc w:val="both"/>
        <w:rPr>
          <w:lang w:val="en-GB"/>
        </w:rPr>
      </w:pPr>
    </w:p>
    <w:p w14:paraId="7EF14B04" w14:textId="77777777" w:rsidR="00EB7F55" w:rsidRPr="001A47B4" w:rsidRDefault="00EB7F55" w:rsidP="00EB7F55">
      <w:pPr>
        <w:pStyle w:val="Heading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224"/>
          <w:tab w:val="left" w:pos="8496"/>
        </w:tabs>
        <w:spacing w:after="80"/>
        <w:rPr>
          <w:rFonts w:ascii="Arial" w:hAnsi="Arial"/>
          <w:lang w:val="en-GB"/>
        </w:rPr>
      </w:pPr>
      <w:r w:rsidRPr="001A47B4">
        <w:rPr>
          <w:rFonts w:ascii="Arial" w:hAnsi="Arial"/>
          <w:lang w:val="en-GB"/>
        </w:rPr>
        <w:t>PRESS RELEASE</w:t>
      </w:r>
    </w:p>
    <w:p w14:paraId="09D7DC7B" w14:textId="77777777" w:rsidR="00EB7F55" w:rsidRPr="001A47B4" w:rsidRDefault="00EB7F55" w:rsidP="00EB7F55">
      <w:pPr>
        <w:jc w:val="center"/>
        <w:rPr>
          <w:b/>
          <w:sz w:val="32"/>
          <w:lang w:val="en-GB"/>
        </w:rPr>
      </w:pPr>
    </w:p>
    <w:p w14:paraId="50A688F2" w14:textId="21497B5A" w:rsidR="00FC24EB" w:rsidRPr="00FF1C7C" w:rsidRDefault="00FF1C7C" w:rsidP="00FF1C7C">
      <w:pPr>
        <w:spacing w:line="276" w:lineRule="auto"/>
        <w:jc w:val="center"/>
        <w:rPr>
          <w:b/>
          <w:sz w:val="32"/>
          <w:szCs w:val="32"/>
          <w:lang w:val="en-GB"/>
        </w:rPr>
      </w:pPr>
      <w:proofErr w:type="spellStart"/>
      <w:r>
        <w:rPr>
          <w:b/>
          <w:sz w:val="32"/>
          <w:lang w:val="en-GB"/>
        </w:rPr>
        <w:t>ZTyre</w:t>
      </w:r>
      <w:proofErr w:type="spellEnd"/>
      <w:r>
        <w:rPr>
          <w:b/>
          <w:sz w:val="32"/>
          <w:lang w:val="en-GB"/>
        </w:rPr>
        <w:t xml:space="preserve"> </w:t>
      </w:r>
      <w:proofErr w:type="spellStart"/>
      <w:r>
        <w:rPr>
          <w:rFonts w:eastAsia="Cambria" w:cs="Arial"/>
          <w:b/>
          <w:sz w:val="32"/>
          <w:szCs w:val="32"/>
          <w:lang w:eastAsia="en-GB"/>
        </w:rPr>
        <w:t>Donates</w:t>
      </w:r>
      <w:proofErr w:type="spellEnd"/>
      <w:r>
        <w:rPr>
          <w:rFonts w:eastAsia="Cambria" w:cs="Arial"/>
          <w:b/>
          <w:sz w:val="32"/>
          <w:szCs w:val="32"/>
          <w:lang w:eastAsia="en-GB"/>
        </w:rPr>
        <w:t xml:space="preserve"> </w:t>
      </w:r>
      <w:proofErr w:type="spellStart"/>
      <w:r>
        <w:rPr>
          <w:rFonts w:eastAsia="Cambria" w:cs="Arial"/>
          <w:b/>
          <w:sz w:val="32"/>
          <w:szCs w:val="32"/>
          <w:lang w:eastAsia="en-GB"/>
        </w:rPr>
        <w:t>All</w:t>
      </w:r>
      <w:proofErr w:type="spellEnd"/>
      <w:r>
        <w:rPr>
          <w:rFonts w:eastAsia="Cambria" w:cs="Arial"/>
          <w:b/>
          <w:sz w:val="32"/>
          <w:szCs w:val="32"/>
          <w:lang w:eastAsia="en-GB"/>
        </w:rPr>
        <w:t xml:space="preserve"> </w:t>
      </w:r>
      <w:proofErr w:type="spellStart"/>
      <w:r>
        <w:rPr>
          <w:rFonts w:eastAsia="Cambria" w:cs="Arial"/>
          <w:b/>
          <w:sz w:val="32"/>
          <w:szCs w:val="32"/>
          <w:lang w:eastAsia="en-GB"/>
        </w:rPr>
        <w:t>Profits</w:t>
      </w:r>
      <w:proofErr w:type="spellEnd"/>
      <w:r>
        <w:rPr>
          <w:rFonts w:eastAsia="Cambria" w:cs="Arial"/>
          <w:b/>
          <w:sz w:val="32"/>
          <w:szCs w:val="32"/>
          <w:lang w:eastAsia="en-GB"/>
        </w:rPr>
        <w:t xml:space="preserve"> </w:t>
      </w:r>
      <w:proofErr w:type="spellStart"/>
      <w:proofErr w:type="gramStart"/>
      <w:r>
        <w:rPr>
          <w:rFonts w:eastAsia="Cambria" w:cs="Arial"/>
          <w:b/>
          <w:sz w:val="32"/>
          <w:szCs w:val="32"/>
          <w:lang w:eastAsia="en-GB"/>
        </w:rPr>
        <w:t>From</w:t>
      </w:r>
      <w:proofErr w:type="spellEnd"/>
      <w:proofErr w:type="gramEnd"/>
      <w:r>
        <w:rPr>
          <w:rFonts w:eastAsia="Cambria" w:cs="Arial"/>
          <w:b/>
          <w:sz w:val="32"/>
          <w:szCs w:val="32"/>
          <w:lang w:eastAsia="en-GB"/>
        </w:rPr>
        <w:t xml:space="preserve"> </w:t>
      </w:r>
      <w:r w:rsidR="007C51A7">
        <w:rPr>
          <w:rFonts w:eastAsia="Cambria" w:cs="Arial"/>
          <w:b/>
          <w:sz w:val="32"/>
          <w:szCs w:val="32"/>
          <w:lang w:eastAsia="en-GB"/>
        </w:rPr>
        <w:t>‘</w:t>
      </w:r>
      <w:proofErr w:type="spellStart"/>
      <w:r>
        <w:rPr>
          <w:rFonts w:eastAsia="Cambria" w:cs="Arial"/>
          <w:b/>
          <w:sz w:val="32"/>
          <w:szCs w:val="32"/>
          <w:lang w:eastAsia="en-GB"/>
        </w:rPr>
        <w:t>World’s</w:t>
      </w:r>
      <w:proofErr w:type="spellEnd"/>
      <w:r>
        <w:rPr>
          <w:rFonts w:eastAsia="Cambria" w:cs="Arial"/>
          <w:b/>
          <w:sz w:val="32"/>
          <w:szCs w:val="32"/>
          <w:lang w:eastAsia="en-GB"/>
        </w:rPr>
        <w:t xml:space="preserve"> </w:t>
      </w:r>
      <w:proofErr w:type="spellStart"/>
      <w:r>
        <w:rPr>
          <w:rFonts w:eastAsia="Cambria" w:cs="Arial"/>
          <w:b/>
          <w:sz w:val="32"/>
          <w:szCs w:val="32"/>
          <w:lang w:eastAsia="en-GB"/>
        </w:rPr>
        <w:t>Most</w:t>
      </w:r>
      <w:proofErr w:type="spellEnd"/>
      <w:r>
        <w:rPr>
          <w:rFonts w:eastAsia="Cambria" w:cs="Arial"/>
          <w:b/>
          <w:sz w:val="32"/>
          <w:szCs w:val="32"/>
          <w:lang w:eastAsia="en-GB"/>
        </w:rPr>
        <w:t xml:space="preserve"> </w:t>
      </w:r>
      <w:proofErr w:type="spellStart"/>
      <w:r>
        <w:rPr>
          <w:rFonts w:eastAsia="Cambria" w:cs="Arial"/>
          <w:b/>
          <w:sz w:val="32"/>
          <w:szCs w:val="32"/>
          <w:lang w:eastAsia="en-GB"/>
        </w:rPr>
        <w:t>Expensive</w:t>
      </w:r>
      <w:proofErr w:type="spellEnd"/>
      <w:r>
        <w:rPr>
          <w:rFonts w:eastAsia="Cambria" w:cs="Arial"/>
          <w:b/>
          <w:sz w:val="32"/>
          <w:szCs w:val="32"/>
          <w:lang w:eastAsia="en-GB"/>
        </w:rPr>
        <w:t xml:space="preserve"> </w:t>
      </w:r>
      <w:proofErr w:type="spellStart"/>
      <w:r>
        <w:rPr>
          <w:rFonts w:eastAsia="Cambria" w:cs="Arial"/>
          <w:b/>
          <w:sz w:val="32"/>
          <w:szCs w:val="32"/>
          <w:lang w:eastAsia="en-GB"/>
        </w:rPr>
        <w:t>T</w:t>
      </w:r>
      <w:r w:rsidR="00825495" w:rsidRPr="00DF5D5B">
        <w:rPr>
          <w:rFonts w:eastAsia="Cambria" w:cs="Arial"/>
          <w:b/>
          <w:sz w:val="32"/>
          <w:szCs w:val="32"/>
          <w:lang w:eastAsia="en-GB"/>
        </w:rPr>
        <w:t>yre</w:t>
      </w:r>
      <w:proofErr w:type="spellEnd"/>
      <w:r w:rsidR="007C51A7">
        <w:rPr>
          <w:rFonts w:eastAsia="Cambria" w:cs="Arial"/>
          <w:b/>
          <w:sz w:val="32"/>
          <w:szCs w:val="32"/>
          <w:lang w:eastAsia="en-GB"/>
        </w:rPr>
        <w:t>’</w:t>
      </w:r>
      <w:r w:rsidR="00825495" w:rsidRPr="00DF5D5B">
        <w:rPr>
          <w:rFonts w:eastAsia="Cambria" w:cs="Arial"/>
          <w:b/>
          <w:sz w:val="32"/>
          <w:szCs w:val="32"/>
          <w:lang w:eastAsia="en-GB"/>
        </w:rPr>
        <w:t xml:space="preserve"> to </w:t>
      </w:r>
      <w:proofErr w:type="spellStart"/>
      <w:r w:rsidR="00825495" w:rsidRPr="00DF5D5B">
        <w:rPr>
          <w:rFonts w:eastAsia="Cambria" w:cs="Arial"/>
          <w:b/>
          <w:sz w:val="32"/>
          <w:szCs w:val="32"/>
          <w:lang w:eastAsia="en-GB"/>
        </w:rPr>
        <w:t>the</w:t>
      </w:r>
      <w:proofErr w:type="spellEnd"/>
      <w:r w:rsidR="00825495" w:rsidRPr="00DF5D5B">
        <w:rPr>
          <w:rFonts w:eastAsia="Cambria" w:cs="Arial"/>
          <w:b/>
          <w:sz w:val="32"/>
          <w:szCs w:val="32"/>
          <w:lang w:eastAsia="en-GB"/>
        </w:rPr>
        <w:t xml:space="preserve"> </w:t>
      </w:r>
      <w:proofErr w:type="spellStart"/>
      <w:r w:rsidR="00825495" w:rsidRPr="00DF5D5B">
        <w:rPr>
          <w:rFonts w:eastAsia="Cambria" w:cs="Arial"/>
          <w:b/>
          <w:sz w:val="32"/>
          <w:szCs w:val="32"/>
          <w:lang w:eastAsia="en-GB"/>
        </w:rPr>
        <w:t>Zenises</w:t>
      </w:r>
      <w:proofErr w:type="spellEnd"/>
      <w:r w:rsidR="00825495" w:rsidRPr="00DF5D5B">
        <w:rPr>
          <w:rFonts w:eastAsia="Cambria" w:cs="Arial"/>
          <w:b/>
          <w:sz w:val="32"/>
          <w:szCs w:val="32"/>
          <w:lang w:eastAsia="en-GB"/>
        </w:rPr>
        <w:t xml:space="preserve"> </w:t>
      </w:r>
      <w:proofErr w:type="spellStart"/>
      <w:r w:rsidR="00825495" w:rsidRPr="00DF5D5B">
        <w:rPr>
          <w:rFonts w:eastAsia="Cambria" w:cs="Arial"/>
          <w:b/>
          <w:sz w:val="32"/>
          <w:szCs w:val="32"/>
          <w:lang w:eastAsia="en-GB"/>
        </w:rPr>
        <w:t>Foundation</w:t>
      </w:r>
      <w:proofErr w:type="spellEnd"/>
    </w:p>
    <w:p w14:paraId="070DD64A" w14:textId="77777777" w:rsidR="00FF1C7C" w:rsidRDefault="00FF1C7C" w:rsidP="00F15B39">
      <w:pPr>
        <w:widowControl w:val="0"/>
        <w:autoSpaceDE w:val="0"/>
        <w:autoSpaceDN w:val="0"/>
        <w:adjustRightInd w:val="0"/>
        <w:spacing w:after="0" w:line="360" w:lineRule="auto"/>
        <w:rPr>
          <w:b/>
          <w:lang w:val="en-GB"/>
        </w:rPr>
      </w:pPr>
    </w:p>
    <w:p w14:paraId="391C73A3" w14:textId="2B2C3CAE" w:rsidR="00536C88" w:rsidRPr="00F15B39" w:rsidRDefault="00C51CA2" w:rsidP="00F15B39">
      <w:pPr>
        <w:widowControl w:val="0"/>
        <w:autoSpaceDE w:val="0"/>
        <w:autoSpaceDN w:val="0"/>
        <w:adjustRightInd w:val="0"/>
        <w:spacing w:after="0" w:line="360" w:lineRule="auto"/>
        <w:rPr>
          <w:rFonts w:eastAsia="Cambria" w:cs="Arial"/>
          <w:szCs w:val="22"/>
          <w:lang w:eastAsia="en-GB"/>
        </w:rPr>
      </w:pPr>
      <w:r w:rsidRPr="001A47B4">
        <w:rPr>
          <w:b/>
          <w:lang w:val="en-GB"/>
        </w:rPr>
        <w:t xml:space="preserve">London, </w:t>
      </w:r>
      <w:r w:rsidR="00F15B39">
        <w:rPr>
          <w:b/>
          <w:lang w:val="en-GB"/>
        </w:rPr>
        <w:t>1</w:t>
      </w:r>
      <w:r w:rsidR="00EB7F55" w:rsidRPr="001A47B4">
        <w:rPr>
          <w:b/>
          <w:lang w:val="en-GB"/>
        </w:rPr>
        <w:t xml:space="preserve"> </w:t>
      </w:r>
      <w:r w:rsidR="00F15B39">
        <w:rPr>
          <w:b/>
          <w:lang w:val="en-GB"/>
        </w:rPr>
        <w:t>June</w:t>
      </w:r>
      <w:r w:rsidR="00EB7F55" w:rsidRPr="001A47B4">
        <w:rPr>
          <w:b/>
          <w:lang w:val="en-GB"/>
        </w:rPr>
        <w:t>, 201</w:t>
      </w:r>
      <w:r w:rsidR="00536C88">
        <w:rPr>
          <w:b/>
          <w:lang w:val="en-GB"/>
        </w:rPr>
        <w:t xml:space="preserve">6- </w:t>
      </w:r>
      <w:proofErr w:type="spellStart"/>
      <w:r w:rsidR="00FF1C7C">
        <w:rPr>
          <w:rFonts w:eastAsia="Cambria" w:cs="Arial"/>
          <w:szCs w:val="22"/>
          <w:lang w:eastAsia="en-GB"/>
        </w:rPr>
        <w:t>ZTyre</w:t>
      </w:r>
      <w:proofErr w:type="spellEnd"/>
      <w:r w:rsidR="00FF1C7C">
        <w:rPr>
          <w:rFonts w:eastAsia="Cambria" w:cs="Arial"/>
          <w:szCs w:val="22"/>
          <w:lang w:eastAsia="en-GB"/>
        </w:rPr>
        <w:t xml:space="preserve"> </w:t>
      </w:r>
      <w:proofErr w:type="spellStart"/>
      <w:r w:rsidR="00FF1C7C">
        <w:rPr>
          <w:rFonts w:eastAsia="Cambria" w:cs="Arial"/>
          <w:szCs w:val="22"/>
          <w:lang w:eastAsia="en-GB"/>
        </w:rPr>
        <w:t>recently</w:t>
      </w:r>
      <w:proofErr w:type="spellEnd"/>
      <w:r w:rsidR="00FF1C7C">
        <w:rPr>
          <w:rFonts w:eastAsia="Cambria" w:cs="Arial"/>
          <w:szCs w:val="22"/>
          <w:lang w:eastAsia="en-GB"/>
        </w:rPr>
        <w:t xml:space="preserve"> </w:t>
      </w:r>
      <w:proofErr w:type="spellStart"/>
      <w:r w:rsidR="00FF1C7C">
        <w:rPr>
          <w:rFonts w:eastAsia="Cambria" w:cs="Arial"/>
          <w:szCs w:val="22"/>
          <w:lang w:eastAsia="en-GB"/>
        </w:rPr>
        <w:t>unveiled</w:t>
      </w:r>
      <w:proofErr w:type="spellEnd"/>
      <w:r w:rsidR="00FF1C7C">
        <w:rPr>
          <w:rFonts w:eastAsia="Cambria" w:cs="Arial"/>
          <w:szCs w:val="22"/>
          <w:lang w:eastAsia="en-GB"/>
        </w:rPr>
        <w:t xml:space="preserve"> </w:t>
      </w:r>
      <w:r w:rsidR="00F53E47">
        <w:rPr>
          <w:rFonts w:eastAsia="Cambria" w:cs="Arial"/>
          <w:szCs w:val="22"/>
          <w:lang w:eastAsia="en-GB"/>
        </w:rPr>
        <w:t>a</w:t>
      </w:r>
      <w:r w:rsidR="007C51A7">
        <w:rPr>
          <w:rFonts w:eastAsia="Cambria" w:cs="Arial"/>
          <w:szCs w:val="22"/>
          <w:lang w:eastAsia="en-GB"/>
        </w:rPr>
        <w:t xml:space="preserve"> record-</w:t>
      </w:r>
      <w:proofErr w:type="spellStart"/>
      <w:r w:rsidR="007C51A7">
        <w:rPr>
          <w:rFonts w:eastAsia="Cambria" w:cs="Arial"/>
          <w:szCs w:val="22"/>
          <w:lang w:eastAsia="en-GB"/>
        </w:rPr>
        <w:t>breaking</w:t>
      </w:r>
      <w:proofErr w:type="spellEnd"/>
      <w:r w:rsidR="007C51A7">
        <w:rPr>
          <w:rFonts w:eastAsia="Cambria" w:cs="Arial"/>
          <w:szCs w:val="22"/>
          <w:lang w:eastAsia="en-GB"/>
        </w:rPr>
        <w:t xml:space="preserve"> </w:t>
      </w:r>
      <w:proofErr w:type="spellStart"/>
      <w:r w:rsidR="007C51A7">
        <w:rPr>
          <w:rFonts w:eastAsia="Cambria" w:cs="Arial"/>
          <w:szCs w:val="22"/>
          <w:lang w:eastAsia="en-GB"/>
        </w:rPr>
        <w:t>tyre</w:t>
      </w:r>
      <w:proofErr w:type="spellEnd"/>
      <w:r w:rsidR="007C51A7">
        <w:rPr>
          <w:rFonts w:eastAsia="Cambria" w:cs="Arial"/>
          <w:szCs w:val="22"/>
          <w:lang w:eastAsia="en-GB"/>
        </w:rPr>
        <w:t xml:space="preserve"> </w:t>
      </w:r>
      <w:proofErr w:type="spellStart"/>
      <w:r w:rsidR="007C51A7">
        <w:rPr>
          <w:rFonts w:eastAsia="Cambria" w:cs="Arial"/>
          <w:szCs w:val="22"/>
          <w:lang w:eastAsia="en-GB"/>
        </w:rPr>
        <w:t>during</w:t>
      </w:r>
      <w:proofErr w:type="spellEnd"/>
      <w:r w:rsidR="00FF1C7C">
        <w:rPr>
          <w:rFonts w:eastAsia="Cambria" w:cs="Arial"/>
          <w:szCs w:val="22"/>
          <w:lang w:eastAsia="en-GB"/>
        </w:rPr>
        <w:t xml:space="preserve"> </w:t>
      </w:r>
      <w:proofErr w:type="spellStart"/>
      <w:r w:rsidR="00FF1C7C">
        <w:rPr>
          <w:rFonts w:eastAsia="Cambria" w:cs="Arial"/>
          <w:szCs w:val="22"/>
          <w:lang w:eastAsia="en-GB"/>
        </w:rPr>
        <w:t>Reifen</w:t>
      </w:r>
      <w:proofErr w:type="spellEnd"/>
      <w:r w:rsidR="00FF1C7C">
        <w:rPr>
          <w:rFonts w:eastAsia="Cambria" w:cs="Arial"/>
          <w:szCs w:val="22"/>
          <w:lang w:eastAsia="en-GB"/>
        </w:rPr>
        <w:t xml:space="preserve"> 2016 at </w:t>
      </w:r>
      <w:proofErr w:type="spellStart"/>
      <w:r w:rsidR="00FF1C7C">
        <w:rPr>
          <w:rFonts w:eastAsia="Cambria" w:cs="Arial"/>
          <w:szCs w:val="22"/>
          <w:lang w:eastAsia="en-GB"/>
        </w:rPr>
        <w:t>Messe</w:t>
      </w:r>
      <w:proofErr w:type="spellEnd"/>
      <w:r w:rsidR="00FF1C7C">
        <w:rPr>
          <w:rFonts w:eastAsia="Cambria" w:cs="Arial"/>
          <w:szCs w:val="22"/>
          <w:lang w:eastAsia="en-GB"/>
        </w:rPr>
        <w:t xml:space="preserve"> </w:t>
      </w:r>
      <w:proofErr w:type="spellStart"/>
      <w:r w:rsidR="00FF1C7C">
        <w:rPr>
          <w:rFonts w:eastAsia="Cambria" w:cs="Arial"/>
          <w:szCs w:val="22"/>
          <w:lang w:eastAsia="en-GB"/>
        </w:rPr>
        <w:t>Essen</w:t>
      </w:r>
      <w:proofErr w:type="spellEnd"/>
      <w:r w:rsidR="00FF1C7C">
        <w:rPr>
          <w:rFonts w:eastAsia="Cambria" w:cs="Arial"/>
          <w:szCs w:val="22"/>
          <w:lang w:eastAsia="en-GB"/>
        </w:rPr>
        <w:t xml:space="preserve"> in </w:t>
      </w:r>
      <w:proofErr w:type="spellStart"/>
      <w:r w:rsidR="00FF1C7C">
        <w:rPr>
          <w:rFonts w:eastAsia="Cambria" w:cs="Arial"/>
          <w:szCs w:val="22"/>
          <w:lang w:eastAsia="en-GB"/>
        </w:rPr>
        <w:t>Germany</w:t>
      </w:r>
      <w:proofErr w:type="spellEnd"/>
      <w:r w:rsidR="00FF1C7C">
        <w:rPr>
          <w:rFonts w:eastAsia="Cambria" w:cs="Arial"/>
          <w:szCs w:val="22"/>
          <w:lang w:eastAsia="en-GB"/>
        </w:rPr>
        <w:t xml:space="preserve">, and </w:t>
      </w:r>
      <w:proofErr w:type="spellStart"/>
      <w:r w:rsidR="00FF1C7C">
        <w:rPr>
          <w:rFonts w:eastAsia="Cambria" w:cs="Arial"/>
          <w:szCs w:val="22"/>
          <w:lang w:eastAsia="en-GB"/>
        </w:rPr>
        <w:t>now</w:t>
      </w:r>
      <w:proofErr w:type="spellEnd"/>
      <w:r w:rsidR="00FF1C7C">
        <w:rPr>
          <w:rFonts w:eastAsia="Cambria" w:cs="Arial"/>
          <w:szCs w:val="22"/>
          <w:lang w:eastAsia="en-GB"/>
        </w:rPr>
        <w:t xml:space="preserve"> </w:t>
      </w:r>
      <w:proofErr w:type="spellStart"/>
      <w:r w:rsidR="00FF1C7C">
        <w:rPr>
          <w:rFonts w:eastAsia="Cambria" w:cs="Arial"/>
          <w:szCs w:val="22"/>
          <w:lang w:eastAsia="en-GB"/>
        </w:rPr>
        <w:t>the</w:t>
      </w:r>
      <w:proofErr w:type="spellEnd"/>
      <w:r w:rsidR="00FF1C7C">
        <w:rPr>
          <w:rFonts w:eastAsia="Cambria" w:cs="Arial"/>
          <w:szCs w:val="22"/>
          <w:lang w:eastAsia="en-GB"/>
        </w:rPr>
        <w:t xml:space="preserve"> Guinness </w:t>
      </w:r>
      <w:proofErr w:type="spellStart"/>
      <w:r w:rsidR="00FF1C7C">
        <w:rPr>
          <w:rFonts w:eastAsia="Cambria" w:cs="Arial"/>
          <w:szCs w:val="22"/>
          <w:lang w:eastAsia="en-GB"/>
        </w:rPr>
        <w:t>World</w:t>
      </w:r>
      <w:proofErr w:type="spellEnd"/>
      <w:r w:rsidR="00FF1C7C">
        <w:rPr>
          <w:rFonts w:eastAsia="Cambria" w:cs="Arial"/>
          <w:szCs w:val="22"/>
          <w:lang w:eastAsia="en-GB"/>
        </w:rPr>
        <w:t xml:space="preserve"> Record </w:t>
      </w:r>
      <w:proofErr w:type="spellStart"/>
      <w:r w:rsidR="00FF1C7C">
        <w:rPr>
          <w:rFonts w:eastAsia="Cambria" w:cs="Arial"/>
          <w:szCs w:val="22"/>
          <w:lang w:eastAsia="en-GB"/>
        </w:rPr>
        <w:t>h</w:t>
      </w:r>
      <w:r w:rsidR="00536C88" w:rsidRPr="00F15B39">
        <w:rPr>
          <w:rFonts w:eastAsia="Cambria" w:cs="Arial"/>
          <w:szCs w:val="22"/>
          <w:lang w:eastAsia="en-GB"/>
        </w:rPr>
        <w:t>older</w:t>
      </w:r>
      <w:proofErr w:type="spellEnd"/>
      <w:r w:rsidR="00536C88" w:rsidRPr="00F15B39">
        <w:rPr>
          <w:rFonts w:eastAsia="Cambria" w:cs="Arial"/>
          <w:szCs w:val="22"/>
          <w:lang w:eastAsia="en-GB"/>
        </w:rPr>
        <w:t xml:space="preserve"> </w:t>
      </w:r>
      <w:proofErr w:type="spellStart"/>
      <w:r w:rsidR="00536C88" w:rsidRPr="00F15B39">
        <w:rPr>
          <w:rFonts w:eastAsia="Cambria" w:cs="Arial"/>
          <w:szCs w:val="22"/>
          <w:lang w:eastAsia="en-GB"/>
        </w:rPr>
        <w:t>for</w:t>
      </w:r>
      <w:proofErr w:type="spellEnd"/>
      <w:r w:rsidR="00536C88" w:rsidRPr="00F15B39">
        <w:rPr>
          <w:rFonts w:eastAsia="Cambria" w:cs="Arial"/>
          <w:szCs w:val="22"/>
          <w:lang w:eastAsia="en-GB"/>
        </w:rPr>
        <w:t xml:space="preserve"> </w:t>
      </w:r>
      <w:proofErr w:type="spellStart"/>
      <w:r w:rsidR="00536C88" w:rsidRPr="00F15B39">
        <w:rPr>
          <w:rFonts w:eastAsia="Cambria" w:cs="Arial"/>
          <w:szCs w:val="22"/>
          <w:lang w:eastAsia="en-GB"/>
        </w:rPr>
        <w:t>the</w:t>
      </w:r>
      <w:proofErr w:type="spellEnd"/>
      <w:r w:rsidR="00536C88" w:rsidRPr="00F15B39">
        <w:rPr>
          <w:rFonts w:eastAsia="Cambria" w:cs="Arial"/>
          <w:szCs w:val="22"/>
          <w:lang w:eastAsia="en-GB"/>
        </w:rPr>
        <w:t xml:space="preserve"> </w:t>
      </w:r>
      <w:proofErr w:type="spellStart"/>
      <w:r w:rsidR="00536C88" w:rsidRPr="00F15B39">
        <w:rPr>
          <w:rFonts w:eastAsia="Cambria" w:cs="Arial"/>
          <w:szCs w:val="22"/>
          <w:lang w:eastAsia="en-GB"/>
        </w:rPr>
        <w:t>most</w:t>
      </w:r>
      <w:proofErr w:type="spellEnd"/>
      <w:r w:rsidR="00536C88" w:rsidRPr="00F15B39">
        <w:rPr>
          <w:rFonts w:eastAsia="Cambria" w:cs="Arial"/>
          <w:szCs w:val="22"/>
          <w:lang w:eastAsia="en-GB"/>
        </w:rPr>
        <w:t xml:space="preserve"> </w:t>
      </w:r>
      <w:proofErr w:type="spellStart"/>
      <w:r w:rsidR="00536C88" w:rsidRPr="00F15B39">
        <w:rPr>
          <w:rFonts w:eastAsia="Cambria" w:cs="Arial"/>
          <w:szCs w:val="22"/>
          <w:lang w:eastAsia="en-GB"/>
        </w:rPr>
        <w:t>expensive</w:t>
      </w:r>
      <w:proofErr w:type="spellEnd"/>
      <w:r w:rsidR="00536C88" w:rsidRPr="00F15B39">
        <w:rPr>
          <w:rFonts w:eastAsia="Cambria" w:cs="Arial"/>
          <w:szCs w:val="22"/>
          <w:lang w:eastAsia="en-GB"/>
        </w:rPr>
        <w:t xml:space="preserve"> se</w:t>
      </w:r>
      <w:r w:rsidR="00FF1C7C">
        <w:rPr>
          <w:rFonts w:eastAsia="Cambria" w:cs="Arial"/>
          <w:szCs w:val="22"/>
          <w:lang w:eastAsia="en-GB"/>
        </w:rPr>
        <w:t xml:space="preserve">t of car </w:t>
      </w:r>
      <w:proofErr w:type="spellStart"/>
      <w:r w:rsidR="00FF1C7C">
        <w:rPr>
          <w:rFonts w:eastAsia="Cambria" w:cs="Arial"/>
          <w:szCs w:val="22"/>
          <w:lang w:eastAsia="en-GB"/>
        </w:rPr>
        <w:t>tyres</w:t>
      </w:r>
      <w:proofErr w:type="spellEnd"/>
      <w:r w:rsidR="00FF1C7C">
        <w:rPr>
          <w:rFonts w:eastAsia="Cambria" w:cs="Arial"/>
          <w:szCs w:val="22"/>
          <w:lang w:eastAsia="en-GB"/>
        </w:rPr>
        <w:t xml:space="preserve"> </w:t>
      </w:r>
      <w:proofErr w:type="spellStart"/>
      <w:r w:rsidR="00FF1C7C">
        <w:rPr>
          <w:rFonts w:eastAsia="Cambria" w:cs="Arial"/>
          <w:szCs w:val="22"/>
          <w:lang w:eastAsia="en-GB"/>
        </w:rPr>
        <w:t>ever</w:t>
      </w:r>
      <w:proofErr w:type="spellEnd"/>
      <w:r w:rsidR="00FF1C7C">
        <w:rPr>
          <w:rFonts w:eastAsia="Cambria" w:cs="Arial"/>
          <w:szCs w:val="22"/>
          <w:lang w:eastAsia="en-GB"/>
        </w:rPr>
        <w:t xml:space="preserve"> </w:t>
      </w:r>
      <w:proofErr w:type="spellStart"/>
      <w:r w:rsidR="00FF1C7C">
        <w:rPr>
          <w:rFonts w:eastAsia="Cambria" w:cs="Arial"/>
          <w:szCs w:val="22"/>
          <w:lang w:eastAsia="en-GB"/>
        </w:rPr>
        <w:t>sold</w:t>
      </w:r>
      <w:proofErr w:type="spellEnd"/>
      <w:r w:rsidR="00F53E47">
        <w:rPr>
          <w:rFonts w:eastAsia="Cambria" w:cs="Arial"/>
          <w:szCs w:val="22"/>
          <w:lang w:eastAsia="en-GB"/>
        </w:rPr>
        <w:t xml:space="preserve"> has </w:t>
      </w:r>
      <w:proofErr w:type="spellStart"/>
      <w:r w:rsidR="00F53E47">
        <w:rPr>
          <w:rFonts w:eastAsia="Cambria" w:cs="Arial"/>
          <w:szCs w:val="22"/>
          <w:lang w:eastAsia="en-GB"/>
        </w:rPr>
        <w:t>confirm</w:t>
      </w:r>
      <w:r w:rsidR="00536C88" w:rsidRPr="00F15B39">
        <w:rPr>
          <w:rFonts w:eastAsia="Cambria" w:cs="Arial"/>
          <w:szCs w:val="22"/>
          <w:lang w:eastAsia="en-GB"/>
        </w:rPr>
        <w:t>ed</w:t>
      </w:r>
      <w:proofErr w:type="spellEnd"/>
      <w:r w:rsidR="00536C88" w:rsidRPr="00F15B39">
        <w:rPr>
          <w:rFonts w:eastAsia="Cambria" w:cs="Arial"/>
          <w:szCs w:val="22"/>
          <w:lang w:eastAsia="en-GB"/>
        </w:rPr>
        <w:t xml:space="preserve"> </w:t>
      </w:r>
      <w:proofErr w:type="spellStart"/>
      <w:r w:rsidR="00F53E47">
        <w:rPr>
          <w:rFonts w:eastAsia="Cambria" w:cs="Arial"/>
          <w:szCs w:val="22"/>
          <w:lang w:eastAsia="en-GB"/>
        </w:rPr>
        <w:t>that</w:t>
      </w:r>
      <w:proofErr w:type="spellEnd"/>
      <w:r w:rsidR="00F53E47">
        <w:rPr>
          <w:rFonts w:eastAsia="Cambria" w:cs="Arial"/>
          <w:szCs w:val="22"/>
          <w:lang w:eastAsia="en-GB"/>
        </w:rPr>
        <w:t xml:space="preserve"> </w:t>
      </w:r>
      <w:proofErr w:type="spellStart"/>
      <w:r w:rsidR="00536C88" w:rsidRPr="00F15B39">
        <w:rPr>
          <w:rFonts w:eastAsia="Cambria" w:cs="Arial"/>
          <w:szCs w:val="22"/>
          <w:lang w:eastAsia="en-GB"/>
        </w:rPr>
        <w:t>al</w:t>
      </w:r>
      <w:r w:rsidR="007C51A7">
        <w:rPr>
          <w:rFonts w:eastAsia="Cambria" w:cs="Arial"/>
          <w:szCs w:val="22"/>
          <w:lang w:eastAsia="en-GB"/>
        </w:rPr>
        <w:t>l</w:t>
      </w:r>
      <w:proofErr w:type="spellEnd"/>
      <w:r w:rsidR="007C51A7">
        <w:rPr>
          <w:rFonts w:eastAsia="Cambria" w:cs="Arial"/>
          <w:szCs w:val="22"/>
          <w:lang w:eastAsia="en-GB"/>
        </w:rPr>
        <w:t xml:space="preserve"> </w:t>
      </w:r>
      <w:proofErr w:type="spellStart"/>
      <w:r w:rsidR="00FF1C7C">
        <w:rPr>
          <w:rFonts w:eastAsia="Cambria" w:cs="Arial"/>
          <w:szCs w:val="22"/>
          <w:lang w:eastAsia="en-GB"/>
        </w:rPr>
        <w:t>profits</w:t>
      </w:r>
      <w:proofErr w:type="spellEnd"/>
      <w:r w:rsidR="00FF1C7C">
        <w:rPr>
          <w:rFonts w:eastAsia="Cambria" w:cs="Arial"/>
          <w:szCs w:val="22"/>
          <w:lang w:eastAsia="en-GB"/>
        </w:rPr>
        <w:t xml:space="preserve"> </w:t>
      </w:r>
      <w:proofErr w:type="spellStart"/>
      <w:r w:rsidR="00FF1C7C">
        <w:rPr>
          <w:rFonts w:eastAsia="Cambria" w:cs="Arial"/>
          <w:szCs w:val="22"/>
          <w:lang w:eastAsia="en-GB"/>
        </w:rPr>
        <w:t>from</w:t>
      </w:r>
      <w:proofErr w:type="spellEnd"/>
      <w:r w:rsidR="00FF1C7C">
        <w:rPr>
          <w:rFonts w:eastAsia="Cambria" w:cs="Arial"/>
          <w:szCs w:val="22"/>
          <w:lang w:eastAsia="en-GB"/>
        </w:rPr>
        <w:t xml:space="preserve"> </w:t>
      </w:r>
      <w:proofErr w:type="spellStart"/>
      <w:r w:rsidR="00FF1C7C">
        <w:rPr>
          <w:rFonts w:eastAsia="Cambria" w:cs="Arial"/>
          <w:szCs w:val="22"/>
          <w:lang w:eastAsia="en-GB"/>
        </w:rPr>
        <w:t>the</w:t>
      </w:r>
      <w:proofErr w:type="spellEnd"/>
      <w:r w:rsidR="00FF1C7C">
        <w:rPr>
          <w:rFonts w:eastAsia="Cambria" w:cs="Arial"/>
          <w:szCs w:val="22"/>
          <w:lang w:eastAsia="en-GB"/>
        </w:rPr>
        <w:t xml:space="preserve"> </w:t>
      </w:r>
      <w:r w:rsidR="00536C88" w:rsidRPr="00F15B39">
        <w:rPr>
          <w:rFonts w:eastAsia="Cambria" w:cs="Arial"/>
          <w:szCs w:val="22"/>
          <w:lang w:eastAsia="en-GB"/>
        </w:rPr>
        <w:t xml:space="preserve">$600,000 </w:t>
      </w:r>
      <w:r w:rsidR="00FF1C7C">
        <w:rPr>
          <w:rFonts w:eastAsia="Cambria" w:cs="Arial"/>
          <w:szCs w:val="22"/>
          <w:lang w:eastAsia="en-GB"/>
        </w:rPr>
        <w:t xml:space="preserve">sale </w:t>
      </w:r>
      <w:proofErr w:type="spellStart"/>
      <w:r w:rsidR="00F53E47">
        <w:rPr>
          <w:rFonts w:eastAsia="Cambria" w:cs="Arial"/>
          <w:szCs w:val="22"/>
          <w:lang w:eastAsia="en-GB"/>
        </w:rPr>
        <w:t>will</w:t>
      </w:r>
      <w:proofErr w:type="spellEnd"/>
      <w:r w:rsidR="00F53E47">
        <w:rPr>
          <w:rFonts w:eastAsia="Cambria" w:cs="Arial"/>
          <w:szCs w:val="22"/>
          <w:lang w:eastAsia="en-GB"/>
        </w:rPr>
        <w:t xml:space="preserve"> be </w:t>
      </w:r>
      <w:proofErr w:type="spellStart"/>
      <w:r w:rsidR="00F53E47">
        <w:rPr>
          <w:rFonts w:eastAsia="Cambria" w:cs="Arial"/>
          <w:szCs w:val="22"/>
          <w:lang w:eastAsia="en-GB"/>
        </w:rPr>
        <w:t>donated</w:t>
      </w:r>
      <w:proofErr w:type="spellEnd"/>
      <w:r w:rsidR="00F53E47">
        <w:rPr>
          <w:rFonts w:eastAsia="Cambria" w:cs="Arial"/>
          <w:szCs w:val="22"/>
          <w:lang w:eastAsia="en-GB"/>
        </w:rPr>
        <w:t xml:space="preserve"> to</w:t>
      </w:r>
      <w:r w:rsidR="00536C88" w:rsidRPr="00F15B39">
        <w:rPr>
          <w:rFonts w:eastAsia="Cambria" w:cs="Arial"/>
          <w:szCs w:val="22"/>
          <w:lang w:eastAsia="en-GB"/>
        </w:rPr>
        <w:t xml:space="preserve"> </w:t>
      </w:r>
      <w:proofErr w:type="spellStart"/>
      <w:r w:rsidR="00536C88" w:rsidRPr="00F15B39">
        <w:rPr>
          <w:rFonts w:eastAsia="Cambria" w:cs="Arial"/>
          <w:szCs w:val="22"/>
          <w:lang w:eastAsia="en-GB"/>
        </w:rPr>
        <w:t>the</w:t>
      </w:r>
      <w:proofErr w:type="spellEnd"/>
      <w:r w:rsidR="00536C88" w:rsidRPr="00F15B39">
        <w:rPr>
          <w:rFonts w:eastAsia="Cambria" w:cs="Arial"/>
          <w:szCs w:val="22"/>
          <w:lang w:eastAsia="en-GB"/>
        </w:rPr>
        <w:t xml:space="preserve"> </w:t>
      </w:r>
      <w:proofErr w:type="spellStart"/>
      <w:r w:rsidR="00536C88" w:rsidRPr="00F15B39">
        <w:rPr>
          <w:rFonts w:eastAsia="Cambria" w:cs="Arial"/>
          <w:szCs w:val="22"/>
          <w:lang w:eastAsia="en-GB"/>
        </w:rPr>
        <w:t>Zenises</w:t>
      </w:r>
      <w:proofErr w:type="spellEnd"/>
      <w:r w:rsidR="00536C88" w:rsidRPr="00F15B39">
        <w:rPr>
          <w:rFonts w:eastAsia="Cambria" w:cs="Arial"/>
          <w:szCs w:val="22"/>
          <w:lang w:eastAsia="en-GB"/>
        </w:rPr>
        <w:t xml:space="preserve"> </w:t>
      </w:r>
      <w:proofErr w:type="spellStart"/>
      <w:r w:rsidR="00536C88" w:rsidRPr="00F15B39">
        <w:rPr>
          <w:rFonts w:eastAsia="Cambria" w:cs="Arial"/>
          <w:szCs w:val="22"/>
          <w:lang w:eastAsia="en-GB"/>
        </w:rPr>
        <w:t>Foundation</w:t>
      </w:r>
      <w:proofErr w:type="spellEnd"/>
      <w:r w:rsidR="00536C88" w:rsidRPr="00F15B39">
        <w:rPr>
          <w:rFonts w:eastAsia="Cambria" w:cs="Arial"/>
          <w:szCs w:val="22"/>
          <w:lang w:eastAsia="en-GB"/>
        </w:rPr>
        <w:t>.</w:t>
      </w:r>
    </w:p>
    <w:p w14:paraId="138D13C0" w14:textId="77777777" w:rsidR="00536C88" w:rsidRPr="00F15B39" w:rsidRDefault="00536C88" w:rsidP="00F15B39">
      <w:pPr>
        <w:widowControl w:val="0"/>
        <w:autoSpaceDE w:val="0"/>
        <w:autoSpaceDN w:val="0"/>
        <w:adjustRightInd w:val="0"/>
        <w:spacing w:after="0" w:line="360" w:lineRule="auto"/>
        <w:rPr>
          <w:rFonts w:eastAsia="Cambria" w:cs="Arial"/>
          <w:szCs w:val="22"/>
          <w:lang w:eastAsia="en-GB"/>
        </w:rPr>
      </w:pPr>
      <w:r w:rsidRPr="00F15B39">
        <w:rPr>
          <w:rFonts w:eastAsia="Cambria" w:cs="Arial"/>
          <w:szCs w:val="22"/>
          <w:lang w:eastAsia="en-GB"/>
        </w:rPr>
        <w:t> </w:t>
      </w:r>
    </w:p>
    <w:p w14:paraId="263B76EE" w14:textId="48557A4C" w:rsidR="00536C88" w:rsidRPr="00F15B39" w:rsidRDefault="00536C88" w:rsidP="00F15B39">
      <w:pPr>
        <w:widowControl w:val="0"/>
        <w:autoSpaceDE w:val="0"/>
        <w:autoSpaceDN w:val="0"/>
        <w:adjustRightInd w:val="0"/>
        <w:spacing w:after="0" w:line="360" w:lineRule="auto"/>
        <w:rPr>
          <w:rFonts w:eastAsia="Cambria" w:cs="Arial"/>
          <w:szCs w:val="22"/>
          <w:lang w:eastAsia="en-GB"/>
        </w:rPr>
      </w:pPr>
      <w:r w:rsidRPr="00F15B39">
        <w:rPr>
          <w:rFonts w:eastAsia="Cambria" w:cs="Arial"/>
          <w:szCs w:val="22"/>
          <w:lang w:eastAsia="en-GB"/>
        </w:rPr>
        <w:t>Nigel Hampson, Head of Busines</w:t>
      </w:r>
      <w:r w:rsidR="00FF1C7C">
        <w:rPr>
          <w:rFonts w:eastAsia="Cambria" w:cs="Arial"/>
          <w:szCs w:val="22"/>
          <w:lang w:eastAsia="en-GB"/>
        </w:rPr>
        <w:t xml:space="preserve">s </w:t>
      </w:r>
      <w:proofErr w:type="spellStart"/>
      <w:r w:rsidR="00FF1C7C">
        <w:rPr>
          <w:rFonts w:eastAsia="Cambria" w:cs="Arial"/>
          <w:szCs w:val="22"/>
          <w:lang w:eastAsia="en-GB"/>
        </w:rPr>
        <w:t>Development</w:t>
      </w:r>
      <w:proofErr w:type="spellEnd"/>
      <w:r w:rsidR="00FF1C7C">
        <w:rPr>
          <w:rFonts w:eastAsia="Cambria" w:cs="Arial"/>
          <w:szCs w:val="22"/>
          <w:lang w:eastAsia="en-GB"/>
        </w:rPr>
        <w:t xml:space="preserve"> </w:t>
      </w:r>
      <w:proofErr w:type="spellStart"/>
      <w:r w:rsidR="00FF1C7C">
        <w:rPr>
          <w:rFonts w:eastAsia="Cambria" w:cs="Arial"/>
          <w:szCs w:val="22"/>
          <w:lang w:eastAsia="en-GB"/>
        </w:rPr>
        <w:t>for</w:t>
      </w:r>
      <w:proofErr w:type="spellEnd"/>
      <w:r w:rsidR="00FF1C7C">
        <w:rPr>
          <w:rFonts w:eastAsia="Cambria" w:cs="Arial"/>
          <w:szCs w:val="22"/>
          <w:lang w:eastAsia="en-GB"/>
        </w:rPr>
        <w:t xml:space="preserve"> </w:t>
      </w:r>
      <w:proofErr w:type="spellStart"/>
      <w:r w:rsidR="00FF1C7C">
        <w:rPr>
          <w:rFonts w:eastAsia="Cambria" w:cs="Arial"/>
          <w:szCs w:val="22"/>
          <w:lang w:eastAsia="en-GB"/>
        </w:rPr>
        <w:t>ZTyre</w:t>
      </w:r>
      <w:proofErr w:type="spellEnd"/>
      <w:r w:rsidR="002B2051">
        <w:rPr>
          <w:rFonts w:eastAsia="Cambria" w:cs="Arial"/>
          <w:szCs w:val="22"/>
          <w:lang w:eastAsia="en-GB"/>
        </w:rPr>
        <w:t xml:space="preserve">, </w:t>
      </w:r>
      <w:proofErr w:type="spellStart"/>
      <w:r w:rsidR="002B2051">
        <w:rPr>
          <w:rFonts w:eastAsia="Cambria" w:cs="Arial"/>
          <w:szCs w:val="22"/>
          <w:lang w:eastAsia="en-GB"/>
        </w:rPr>
        <w:t>comment</w:t>
      </w:r>
      <w:r w:rsidR="00FF1C7C">
        <w:rPr>
          <w:rFonts w:eastAsia="Cambria" w:cs="Arial"/>
          <w:szCs w:val="22"/>
          <w:lang w:eastAsia="en-GB"/>
        </w:rPr>
        <w:t>ed</w:t>
      </w:r>
      <w:proofErr w:type="spellEnd"/>
      <w:r w:rsidR="00FF1C7C">
        <w:rPr>
          <w:rFonts w:eastAsia="Cambria" w:cs="Arial"/>
          <w:szCs w:val="22"/>
          <w:lang w:eastAsia="en-GB"/>
        </w:rPr>
        <w:t xml:space="preserve"> </w:t>
      </w:r>
      <w:proofErr w:type="spellStart"/>
      <w:r w:rsidR="00FF1C7C">
        <w:rPr>
          <w:rFonts w:eastAsia="Cambria" w:cs="Arial"/>
          <w:szCs w:val="22"/>
          <w:lang w:eastAsia="en-GB"/>
        </w:rPr>
        <w:t>that</w:t>
      </w:r>
      <w:proofErr w:type="spellEnd"/>
      <w:r w:rsidR="00FF1C7C">
        <w:rPr>
          <w:rFonts w:eastAsia="Cambria" w:cs="Arial"/>
          <w:szCs w:val="22"/>
          <w:lang w:eastAsia="en-GB"/>
        </w:rPr>
        <w:t xml:space="preserve"> </w:t>
      </w:r>
      <w:proofErr w:type="spellStart"/>
      <w:r w:rsidR="00FF1C7C">
        <w:rPr>
          <w:rFonts w:eastAsia="Cambria" w:cs="Arial"/>
          <w:szCs w:val="22"/>
          <w:lang w:eastAsia="en-GB"/>
        </w:rPr>
        <w:t>this</w:t>
      </w:r>
      <w:proofErr w:type="spellEnd"/>
      <w:r w:rsidR="00FF1C7C">
        <w:rPr>
          <w:rFonts w:eastAsia="Cambria" w:cs="Arial"/>
          <w:szCs w:val="22"/>
          <w:lang w:eastAsia="en-GB"/>
        </w:rPr>
        <w:t xml:space="preserve"> </w:t>
      </w:r>
      <w:proofErr w:type="spellStart"/>
      <w:r w:rsidR="00FF1C7C">
        <w:rPr>
          <w:rFonts w:eastAsia="Cambria" w:cs="Arial"/>
          <w:szCs w:val="22"/>
          <w:lang w:eastAsia="en-GB"/>
        </w:rPr>
        <w:t>action</w:t>
      </w:r>
      <w:proofErr w:type="spellEnd"/>
      <w:r w:rsidR="00FF1C7C">
        <w:rPr>
          <w:rFonts w:eastAsia="Cambria" w:cs="Arial"/>
          <w:szCs w:val="22"/>
          <w:lang w:eastAsia="en-GB"/>
        </w:rPr>
        <w:t xml:space="preserve"> </w:t>
      </w:r>
      <w:proofErr w:type="spellStart"/>
      <w:r w:rsidR="00FF1C7C">
        <w:rPr>
          <w:rFonts w:eastAsia="Cambria" w:cs="Arial"/>
          <w:szCs w:val="22"/>
          <w:lang w:eastAsia="en-GB"/>
        </w:rPr>
        <w:t>is</w:t>
      </w:r>
      <w:proofErr w:type="spellEnd"/>
      <w:r w:rsidR="00FF1C7C">
        <w:rPr>
          <w:rFonts w:eastAsia="Cambria" w:cs="Arial"/>
          <w:szCs w:val="22"/>
          <w:lang w:eastAsia="en-GB"/>
        </w:rPr>
        <w:t xml:space="preserve"> in line </w:t>
      </w:r>
      <w:proofErr w:type="spellStart"/>
      <w:r w:rsidR="00FF1C7C">
        <w:rPr>
          <w:rFonts w:eastAsia="Cambria" w:cs="Arial"/>
          <w:szCs w:val="22"/>
          <w:lang w:eastAsia="en-GB"/>
        </w:rPr>
        <w:t>with</w:t>
      </w:r>
      <w:proofErr w:type="spellEnd"/>
      <w:r w:rsidR="00FF1C7C">
        <w:rPr>
          <w:rFonts w:eastAsia="Cambria" w:cs="Arial"/>
          <w:szCs w:val="22"/>
          <w:lang w:eastAsia="en-GB"/>
        </w:rPr>
        <w:t xml:space="preserve"> </w:t>
      </w:r>
      <w:proofErr w:type="spellStart"/>
      <w:r w:rsidR="00FF1C7C">
        <w:rPr>
          <w:rFonts w:eastAsia="Cambria" w:cs="Arial"/>
          <w:szCs w:val="22"/>
          <w:lang w:eastAsia="en-GB"/>
        </w:rPr>
        <w:t>the</w:t>
      </w:r>
      <w:proofErr w:type="spellEnd"/>
      <w:r w:rsidR="00FF1C7C">
        <w:rPr>
          <w:rFonts w:eastAsia="Cambria" w:cs="Arial"/>
          <w:szCs w:val="22"/>
          <w:lang w:eastAsia="en-GB"/>
        </w:rPr>
        <w:t xml:space="preserve"> </w:t>
      </w:r>
      <w:proofErr w:type="spellStart"/>
      <w:r w:rsidR="00F53E47">
        <w:rPr>
          <w:rFonts w:eastAsia="Cambria" w:cs="Arial"/>
          <w:szCs w:val="22"/>
          <w:lang w:eastAsia="en-GB"/>
        </w:rPr>
        <w:t>principles</w:t>
      </w:r>
      <w:proofErr w:type="spellEnd"/>
      <w:r w:rsidRPr="00F15B39">
        <w:rPr>
          <w:rFonts w:eastAsia="Cambria" w:cs="Arial"/>
          <w:szCs w:val="22"/>
          <w:lang w:eastAsia="en-GB"/>
        </w:rPr>
        <w:t xml:space="preserve"> of </w:t>
      </w:r>
      <w:proofErr w:type="spellStart"/>
      <w:r w:rsidRPr="00F15B39">
        <w:rPr>
          <w:rFonts w:eastAsia="Cambria" w:cs="Arial"/>
          <w:szCs w:val="22"/>
          <w:lang w:eastAsia="en-GB"/>
        </w:rPr>
        <w:t>the</w:t>
      </w:r>
      <w:proofErr w:type="spellEnd"/>
      <w:r w:rsidRPr="00F15B39">
        <w:rPr>
          <w:rFonts w:eastAsia="Cambria" w:cs="Arial"/>
          <w:szCs w:val="22"/>
          <w:lang w:eastAsia="en-GB"/>
        </w:rPr>
        <w:t xml:space="preserve"> </w:t>
      </w:r>
      <w:proofErr w:type="spellStart"/>
      <w:r w:rsidRPr="00F15B39">
        <w:rPr>
          <w:rFonts w:eastAsia="Cambria" w:cs="Arial"/>
          <w:szCs w:val="22"/>
          <w:lang w:eastAsia="en-GB"/>
        </w:rPr>
        <w:t>Zenises</w:t>
      </w:r>
      <w:proofErr w:type="spellEnd"/>
      <w:r w:rsidRPr="00F15B39">
        <w:rPr>
          <w:rFonts w:eastAsia="Cambria" w:cs="Arial"/>
          <w:szCs w:val="22"/>
          <w:lang w:eastAsia="en-GB"/>
        </w:rPr>
        <w:t xml:space="preserve"> </w:t>
      </w:r>
      <w:proofErr w:type="spellStart"/>
      <w:r w:rsidRPr="00F15B39">
        <w:rPr>
          <w:rFonts w:eastAsia="Cambria" w:cs="Arial"/>
          <w:szCs w:val="22"/>
          <w:lang w:eastAsia="en-GB"/>
        </w:rPr>
        <w:t>Group</w:t>
      </w:r>
      <w:proofErr w:type="spellEnd"/>
      <w:r w:rsidRPr="00F15B39">
        <w:rPr>
          <w:rFonts w:eastAsia="Cambria" w:cs="Arial"/>
          <w:szCs w:val="22"/>
          <w:lang w:eastAsia="en-GB"/>
        </w:rPr>
        <w:t>. “</w:t>
      </w:r>
      <w:proofErr w:type="spellStart"/>
      <w:r w:rsidRPr="00F15B39">
        <w:rPr>
          <w:rFonts w:eastAsia="Cambria" w:cs="Arial"/>
          <w:szCs w:val="22"/>
          <w:lang w:eastAsia="en-GB"/>
        </w:rPr>
        <w:t>Zenises</w:t>
      </w:r>
      <w:proofErr w:type="spellEnd"/>
      <w:r w:rsidRPr="00F15B39">
        <w:rPr>
          <w:rFonts w:eastAsia="Cambria" w:cs="Arial"/>
          <w:szCs w:val="22"/>
          <w:lang w:eastAsia="en-GB"/>
        </w:rPr>
        <w:t xml:space="preserve"> has</w:t>
      </w:r>
      <w:r w:rsidR="007C51A7">
        <w:rPr>
          <w:rFonts w:eastAsia="Cambria" w:cs="Arial"/>
          <w:szCs w:val="22"/>
          <w:lang w:eastAsia="en-GB"/>
        </w:rPr>
        <w:t xml:space="preserve"> </w:t>
      </w:r>
      <w:proofErr w:type="spellStart"/>
      <w:r w:rsidR="007C51A7">
        <w:rPr>
          <w:rFonts w:eastAsia="Cambria" w:cs="Arial"/>
          <w:szCs w:val="22"/>
          <w:lang w:eastAsia="en-GB"/>
        </w:rPr>
        <w:t>been</w:t>
      </w:r>
      <w:proofErr w:type="spellEnd"/>
      <w:r w:rsidR="007C51A7">
        <w:rPr>
          <w:rFonts w:eastAsia="Cambria" w:cs="Arial"/>
          <w:szCs w:val="22"/>
          <w:lang w:eastAsia="en-GB"/>
        </w:rPr>
        <w:t xml:space="preserve"> </w:t>
      </w:r>
      <w:proofErr w:type="spellStart"/>
      <w:r w:rsidR="007C51A7">
        <w:rPr>
          <w:rFonts w:eastAsia="Cambria" w:cs="Arial"/>
          <w:szCs w:val="22"/>
          <w:lang w:eastAsia="en-GB"/>
        </w:rPr>
        <w:t>founded</w:t>
      </w:r>
      <w:proofErr w:type="spellEnd"/>
      <w:r w:rsidR="007C51A7">
        <w:rPr>
          <w:rFonts w:eastAsia="Cambria" w:cs="Arial"/>
          <w:szCs w:val="22"/>
          <w:lang w:eastAsia="en-GB"/>
        </w:rPr>
        <w:t xml:space="preserve"> </w:t>
      </w:r>
      <w:proofErr w:type="spellStart"/>
      <w:r w:rsidR="007C51A7">
        <w:rPr>
          <w:rFonts w:eastAsia="Cambria" w:cs="Arial"/>
          <w:szCs w:val="22"/>
          <w:lang w:eastAsia="en-GB"/>
        </w:rPr>
        <w:t>with</w:t>
      </w:r>
      <w:proofErr w:type="spellEnd"/>
      <w:r w:rsidR="007C51A7">
        <w:rPr>
          <w:rFonts w:eastAsia="Cambria" w:cs="Arial"/>
          <w:szCs w:val="22"/>
          <w:lang w:eastAsia="en-GB"/>
        </w:rPr>
        <w:t xml:space="preserve"> </w:t>
      </w:r>
      <w:proofErr w:type="spellStart"/>
      <w:r w:rsidR="007C51A7">
        <w:rPr>
          <w:rFonts w:eastAsia="Cambria" w:cs="Arial"/>
          <w:szCs w:val="22"/>
          <w:lang w:eastAsia="en-GB"/>
        </w:rPr>
        <w:t>the</w:t>
      </w:r>
      <w:proofErr w:type="spellEnd"/>
      <w:r w:rsidR="007C51A7">
        <w:rPr>
          <w:rFonts w:eastAsia="Cambria" w:cs="Arial"/>
          <w:szCs w:val="22"/>
          <w:lang w:eastAsia="en-GB"/>
        </w:rPr>
        <w:t xml:space="preserve"> </w:t>
      </w:r>
      <w:proofErr w:type="spellStart"/>
      <w:r w:rsidRPr="00F15B39">
        <w:rPr>
          <w:rFonts w:eastAsia="Cambria" w:cs="Arial"/>
          <w:szCs w:val="22"/>
          <w:lang w:eastAsia="en-GB"/>
        </w:rPr>
        <w:t>mission</w:t>
      </w:r>
      <w:proofErr w:type="spellEnd"/>
      <w:r w:rsidRPr="00F15B39">
        <w:rPr>
          <w:rFonts w:eastAsia="Cambria" w:cs="Arial"/>
          <w:szCs w:val="22"/>
          <w:lang w:eastAsia="en-GB"/>
        </w:rPr>
        <w:t xml:space="preserve"> of </w:t>
      </w:r>
      <w:proofErr w:type="spellStart"/>
      <w:r w:rsidRPr="00F15B39">
        <w:rPr>
          <w:rFonts w:eastAsia="Cambria" w:cs="Arial"/>
          <w:szCs w:val="22"/>
          <w:lang w:eastAsia="en-GB"/>
        </w:rPr>
        <w:t>ensuring</w:t>
      </w:r>
      <w:proofErr w:type="spellEnd"/>
      <w:r w:rsidRPr="00F15B39">
        <w:rPr>
          <w:rFonts w:eastAsia="Cambria" w:cs="Arial"/>
          <w:szCs w:val="22"/>
          <w:lang w:eastAsia="en-GB"/>
        </w:rPr>
        <w:t xml:space="preserve"> </w:t>
      </w:r>
      <w:proofErr w:type="spellStart"/>
      <w:r w:rsidRPr="00F15B39">
        <w:rPr>
          <w:rFonts w:eastAsia="Cambria" w:cs="Arial"/>
          <w:szCs w:val="22"/>
          <w:lang w:eastAsia="en-GB"/>
        </w:rPr>
        <w:t>that</w:t>
      </w:r>
      <w:proofErr w:type="spellEnd"/>
      <w:r w:rsidRPr="00F15B39">
        <w:rPr>
          <w:rFonts w:eastAsia="Cambria" w:cs="Arial"/>
          <w:szCs w:val="22"/>
          <w:lang w:eastAsia="en-GB"/>
        </w:rPr>
        <w:t xml:space="preserve"> </w:t>
      </w:r>
      <w:proofErr w:type="spellStart"/>
      <w:r w:rsidRPr="00F15B39">
        <w:rPr>
          <w:rFonts w:eastAsia="Cambria" w:cs="Arial"/>
          <w:szCs w:val="22"/>
          <w:lang w:eastAsia="en-GB"/>
        </w:rPr>
        <w:t>it</w:t>
      </w:r>
      <w:proofErr w:type="spellEnd"/>
      <w:r w:rsidRPr="00F15B39">
        <w:rPr>
          <w:rFonts w:eastAsia="Cambria" w:cs="Arial"/>
          <w:szCs w:val="22"/>
          <w:lang w:eastAsia="en-GB"/>
        </w:rPr>
        <w:t xml:space="preserve"> has </w:t>
      </w:r>
      <w:proofErr w:type="spellStart"/>
      <w:r w:rsidRPr="00F15B39">
        <w:rPr>
          <w:rFonts w:eastAsia="Cambria" w:cs="Arial"/>
          <w:szCs w:val="22"/>
          <w:lang w:eastAsia="en-GB"/>
        </w:rPr>
        <w:t>constant</w:t>
      </w:r>
      <w:proofErr w:type="spellEnd"/>
      <w:r w:rsidRPr="00F15B39">
        <w:rPr>
          <w:rFonts w:eastAsia="Cambria" w:cs="Arial"/>
          <w:szCs w:val="22"/>
          <w:lang w:eastAsia="en-GB"/>
        </w:rPr>
        <w:t xml:space="preserve"> social </w:t>
      </w:r>
      <w:proofErr w:type="spellStart"/>
      <w:r w:rsidRPr="00F15B39">
        <w:rPr>
          <w:rFonts w:eastAsia="Cambria" w:cs="Arial"/>
          <w:szCs w:val="22"/>
          <w:lang w:eastAsia="en-GB"/>
        </w:rPr>
        <w:t>impact</w:t>
      </w:r>
      <w:proofErr w:type="spellEnd"/>
      <w:r w:rsidRPr="00F15B39">
        <w:rPr>
          <w:rFonts w:eastAsia="Cambria" w:cs="Arial"/>
          <w:szCs w:val="22"/>
          <w:lang w:eastAsia="en-GB"/>
        </w:rPr>
        <w:t xml:space="preserve">.  </w:t>
      </w:r>
      <w:proofErr w:type="spellStart"/>
      <w:r w:rsidRPr="00F15B39">
        <w:rPr>
          <w:rFonts w:eastAsia="Cambria" w:cs="Arial"/>
          <w:szCs w:val="22"/>
          <w:lang w:eastAsia="en-GB"/>
        </w:rPr>
        <w:t>We</w:t>
      </w:r>
      <w:proofErr w:type="spellEnd"/>
      <w:r w:rsidRPr="00F15B39">
        <w:rPr>
          <w:rFonts w:eastAsia="Cambria" w:cs="Arial"/>
          <w:szCs w:val="22"/>
          <w:lang w:eastAsia="en-GB"/>
        </w:rPr>
        <w:t xml:space="preserve"> hope </w:t>
      </w:r>
      <w:proofErr w:type="spellStart"/>
      <w:r w:rsidRPr="00F15B39">
        <w:rPr>
          <w:rFonts w:eastAsia="Cambria" w:cs="Arial"/>
          <w:szCs w:val="22"/>
          <w:lang w:eastAsia="en-GB"/>
        </w:rPr>
        <w:t>that</w:t>
      </w:r>
      <w:proofErr w:type="spellEnd"/>
      <w:r w:rsidRPr="00F15B39">
        <w:rPr>
          <w:rFonts w:eastAsia="Cambria" w:cs="Arial"/>
          <w:szCs w:val="22"/>
          <w:lang w:eastAsia="en-GB"/>
        </w:rPr>
        <w:t xml:space="preserve"> </w:t>
      </w:r>
      <w:proofErr w:type="spellStart"/>
      <w:r w:rsidRPr="00F15B39">
        <w:rPr>
          <w:rFonts w:eastAsia="Cambria" w:cs="Arial"/>
          <w:szCs w:val="22"/>
          <w:lang w:eastAsia="en-GB"/>
        </w:rPr>
        <w:t>the</w:t>
      </w:r>
      <w:proofErr w:type="spellEnd"/>
      <w:r w:rsidRPr="00F15B39">
        <w:rPr>
          <w:rFonts w:eastAsia="Cambria" w:cs="Arial"/>
          <w:szCs w:val="22"/>
          <w:lang w:eastAsia="en-GB"/>
        </w:rPr>
        <w:t xml:space="preserve"> social media </w:t>
      </w:r>
      <w:proofErr w:type="spellStart"/>
      <w:r w:rsidRPr="00F15B39">
        <w:rPr>
          <w:rFonts w:eastAsia="Cambria" w:cs="Arial"/>
          <w:szCs w:val="22"/>
          <w:lang w:eastAsia="en-GB"/>
        </w:rPr>
        <w:t>buzz</w:t>
      </w:r>
      <w:proofErr w:type="spellEnd"/>
      <w:r w:rsidRPr="00F15B39">
        <w:rPr>
          <w:rFonts w:eastAsia="Cambria" w:cs="Arial"/>
          <w:szCs w:val="22"/>
          <w:lang w:eastAsia="en-GB"/>
        </w:rPr>
        <w:t xml:space="preserve"> </w:t>
      </w:r>
      <w:proofErr w:type="spellStart"/>
      <w:r w:rsidRPr="00F15B39">
        <w:rPr>
          <w:rFonts w:eastAsia="Cambria" w:cs="Arial"/>
          <w:szCs w:val="22"/>
          <w:lang w:eastAsia="en-GB"/>
        </w:rPr>
        <w:t>generated</w:t>
      </w:r>
      <w:proofErr w:type="spellEnd"/>
      <w:r w:rsidRPr="00F15B39">
        <w:rPr>
          <w:rFonts w:eastAsia="Cambria" w:cs="Arial"/>
          <w:szCs w:val="22"/>
          <w:lang w:eastAsia="en-GB"/>
        </w:rPr>
        <w:t xml:space="preserve"> </w:t>
      </w:r>
      <w:proofErr w:type="spellStart"/>
      <w:r w:rsidRPr="00F15B39">
        <w:rPr>
          <w:rFonts w:eastAsia="Cambria" w:cs="Arial"/>
          <w:szCs w:val="22"/>
          <w:lang w:eastAsia="en-GB"/>
        </w:rPr>
        <w:t>around</w:t>
      </w:r>
      <w:proofErr w:type="spellEnd"/>
      <w:r w:rsidRPr="00F15B39">
        <w:rPr>
          <w:rFonts w:eastAsia="Cambria" w:cs="Arial"/>
          <w:szCs w:val="22"/>
          <w:lang w:eastAsia="en-GB"/>
        </w:rPr>
        <w:t xml:space="preserve"> </w:t>
      </w:r>
      <w:proofErr w:type="spellStart"/>
      <w:r w:rsidRPr="00F15B39">
        <w:rPr>
          <w:rFonts w:eastAsia="Cambria" w:cs="Arial"/>
          <w:szCs w:val="22"/>
          <w:lang w:eastAsia="en-GB"/>
        </w:rPr>
        <w:t>this</w:t>
      </w:r>
      <w:proofErr w:type="spellEnd"/>
      <w:r w:rsidRPr="00F15B39">
        <w:rPr>
          <w:rFonts w:eastAsia="Cambria" w:cs="Arial"/>
          <w:szCs w:val="22"/>
          <w:lang w:eastAsia="en-GB"/>
        </w:rPr>
        <w:t xml:space="preserve"> </w:t>
      </w:r>
      <w:proofErr w:type="spellStart"/>
      <w:r w:rsidRPr="00F15B39">
        <w:rPr>
          <w:rFonts w:eastAsia="Cambria" w:cs="Arial"/>
          <w:szCs w:val="22"/>
          <w:lang w:eastAsia="en-GB"/>
        </w:rPr>
        <w:t>award</w:t>
      </w:r>
      <w:proofErr w:type="spellEnd"/>
      <w:r w:rsidRPr="00F15B39">
        <w:rPr>
          <w:rFonts w:eastAsia="Cambria" w:cs="Arial"/>
          <w:szCs w:val="22"/>
          <w:lang w:eastAsia="en-GB"/>
        </w:rPr>
        <w:t xml:space="preserve"> </w:t>
      </w:r>
      <w:proofErr w:type="spellStart"/>
      <w:r w:rsidRPr="00F15B39">
        <w:rPr>
          <w:rFonts w:eastAsia="Cambria" w:cs="Arial"/>
          <w:szCs w:val="22"/>
          <w:lang w:eastAsia="en-GB"/>
        </w:rPr>
        <w:t>will</w:t>
      </w:r>
      <w:proofErr w:type="spellEnd"/>
      <w:r w:rsidRPr="00F15B39">
        <w:rPr>
          <w:rFonts w:eastAsia="Cambria" w:cs="Arial"/>
          <w:szCs w:val="22"/>
          <w:lang w:eastAsia="en-GB"/>
        </w:rPr>
        <w:t xml:space="preserve"> </w:t>
      </w:r>
      <w:proofErr w:type="spellStart"/>
      <w:r w:rsidRPr="00F15B39">
        <w:rPr>
          <w:rFonts w:eastAsia="Cambria" w:cs="Arial"/>
          <w:szCs w:val="22"/>
          <w:lang w:eastAsia="en-GB"/>
        </w:rPr>
        <w:t>also</w:t>
      </w:r>
      <w:proofErr w:type="spellEnd"/>
      <w:r w:rsidRPr="00F15B39">
        <w:rPr>
          <w:rFonts w:eastAsia="Cambria" w:cs="Arial"/>
          <w:szCs w:val="22"/>
          <w:lang w:eastAsia="en-GB"/>
        </w:rPr>
        <w:t xml:space="preserve"> </w:t>
      </w:r>
      <w:proofErr w:type="spellStart"/>
      <w:r w:rsidRPr="00F15B39">
        <w:rPr>
          <w:rFonts w:eastAsia="Cambria" w:cs="Arial"/>
          <w:szCs w:val="22"/>
          <w:lang w:eastAsia="en-GB"/>
        </w:rPr>
        <w:t>highlight</w:t>
      </w:r>
      <w:proofErr w:type="spellEnd"/>
      <w:r w:rsidRPr="00F15B39">
        <w:rPr>
          <w:rFonts w:eastAsia="Cambria" w:cs="Arial"/>
          <w:szCs w:val="22"/>
          <w:lang w:eastAsia="en-GB"/>
        </w:rPr>
        <w:t xml:space="preserve"> </w:t>
      </w:r>
      <w:proofErr w:type="spellStart"/>
      <w:r w:rsidRPr="00F15B39">
        <w:rPr>
          <w:rFonts w:eastAsia="Cambria" w:cs="Arial"/>
          <w:szCs w:val="22"/>
          <w:lang w:eastAsia="en-GB"/>
        </w:rPr>
        <w:t>the</w:t>
      </w:r>
      <w:proofErr w:type="spellEnd"/>
      <w:r w:rsidRPr="00F15B39">
        <w:rPr>
          <w:rFonts w:eastAsia="Cambria" w:cs="Arial"/>
          <w:szCs w:val="22"/>
          <w:lang w:eastAsia="en-GB"/>
        </w:rPr>
        <w:t xml:space="preserve"> </w:t>
      </w:r>
      <w:proofErr w:type="spellStart"/>
      <w:r w:rsidRPr="00F15B39">
        <w:rPr>
          <w:rFonts w:eastAsia="Cambria" w:cs="Arial"/>
          <w:szCs w:val="22"/>
          <w:lang w:eastAsia="en-GB"/>
        </w:rPr>
        <w:t>work</w:t>
      </w:r>
      <w:proofErr w:type="spellEnd"/>
      <w:r w:rsidRPr="00F15B39">
        <w:rPr>
          <w:rFonts w:eastAsia="Cambria" w:cs="Arial"/>
          <w:szCs w:val="22"/>
          <w:lang w:eastAsia="en-GB"/>
        </w:rPr>
        <w:t xml:space="preserve"> of </w:t>
      </w:r>
      <w:proofErr w:type="spellStart"/>
      <w:r w:rsidRPr="00F15B39">
        <w:rPr>
          <w:rFonts w:eastAsia="Cambria" w:cs="Arial"/>
          <w:szCs w:val="22"/>
          <w:lang w:eastAsia="en-GB"/>
        </w:rPr>
        <w:t>the</w:t>
      </w:r>
      <w:proofErr w:type="spellEnd"/>
      <w:r w:rsidRPr="00F15B39">
        <w:rPr>
          <w:rFonts w:eastAsia="Cambria" w:cs="Arial"/>
          <w:szCs w:val="22"/>
          <w:lang w:eastAsia="en-GB"/>
        </w:rPr>
        <w:t xml:space="preserve"> </w:t>
      </w:r>
      <w:proofErr w:type="spellStart"/>
      <w:r w:rsidRPr="00F15B39">
        <w:rPr>
          <w:rFonts w:eastAsia="Cambria" w:cs="Arial"/>
          <w:szCs w:val="22"/>
          <w:lang w:eastAsia="en-GB"/>
        </w:rPr>
        <w:t>Zenises</w:t>
      </w:r>
      <w:proofErr w:type="spellEnd"/>
      <w:r w:rsidRPr="00F15B39">
        <w:rPr>
          <w:rFonts w:eastAsia="Cambria" w:cs="Arial"/>
          <w:szCs w:val="22"/>
          <w:lang w:eastAsia="en-GB"/>
        </w:rPr>
        <w:t xml:space="preserve"> </w:t>
      </w:r>
      <w:proofErr w:type="spellStart"/>
      <w:r w:rsidRPr="00F15B39">
        <w:rPr>
          <w:rFonts w:eastAsia="Cambria" w:cs="Arial"/>
          <w:szCs w:val="22"/>
          <w:lang w:eastAsia="en-GB"/>
        </w:rPr>
        <w:t>Foundation</w:t>
      </w:r>
      <w:proofErr w:type="spellEnd"/>
      <w:r w:rsidRPr="00F15B39">
        <w:rPr>
          <w:rFonts w:eastAsia="Cambria" w:cs="Arial"/>
          <w:szCs w:val="22"/>
          <w:lang w:eastAsia="en-GB"/>
        </w:rPr>
        <w:t xml:space="preserve">. And in </w:t>
      </w:r>
      <w:proofErr w:type="spellStart"/>
      <w:r w:rsidRPr="00F15B39">
        <w:rPr>
          <w:rFonts w:eastAsia="Cambria" w:cs="Arial"/>
          <w:szCs w:val="22"/>
          <w:lang w:eastAsia="en-GB"/>
        </w:rPr>
        <w:t>doing</w:t>
      </w:r>
      <w:proofErr w:type="spellEnd"/>
      <w:r w:rsidRPr="00F15B39">
        <w:rPr>
          <w:rFonts w:eastAsia="Cambria" w:cs="Arial"/>
          <w:szCs w:val="22"/>
          <w:lang w:eastAsia="en-GB"/>
        </w:rPr>
        <w:t xml:space="preserve"> so </w:t>
      </w:r>
      <w:proofErr w:type="spellStart"/>
      <w:r w:rsidRPr="00F15B39">
        <w:rPr>
          <w:rFonts w:eastAsia="Cambria" w:cs="Arial"/>
          <w:szCs w:val="22"/>
          <w:lang w:eastAsia="en-GB"/>
        </w:rPr>
        <w:t>we</w:t>
      </w:r>
      <w:proofErr w:type="spellEnd"/>
      <w:r w:rsidRPr="00F15B39">
        <w:rPr>
          <w:rFonts w:eastAsia="Cambria" w:cs="Arial"/>
          <w:szCs w:val="22"/>
          <w:lang w:eastAsia="en-GB"/>
        </w:rPr>
        <w:t xml:space="preserve"> hope </w:t>
      </w:r>
      <w:proofErr w:type="spellStart"/>
      <w:r w:rsidRPr="00F15B39">
        <w:rPr>
          <w:rFonts w:eastAsia="Cambria" w:cs="Arial"/>
          <w:szCs w:val="22"/>
          <w:lang w:eastAsia="en-GB"/>
        </w:rPr>
        <w:t>that</w:t>
      </w:r>
      <w:proofErr w:type="spellEnd"/>
      <w:r w:rsidRPr="00F15B39">
        <w:rPr>
          <w:rFonts w:eastAsia="Cambria" w:cs="Arial"/>
          <w:szCs w:val="22"/>
          <w:lang w:eastAsia="en-GB"/>
        </w:rPr>
        <w:t xml:space="preserve"> </w:t>
      </w:r>
      <w:proofErr w:type="spellStart"/>
      <w:r w:rsidR="00FF1C7C">
        <w:rPr>
          <w:rFonts w:eastAsia="Cambria" w:cs="Arial"/>
          <w:szCs w:val="22"/>
          <w:lang w:eastAsia="en-GB"/>
        </w:rPr>
        <w:t>it</w:t>
      </w:r>
      <w:proofErr w:type="spellEnd"/>
      <w:r w:rsidR="00FF1C7C">
        <w:rPr>
          <w:rFonts w:eastAsia="Cambria" w:cs="Arial"/>
          <w:szCs w:val="22"/>
          <w:lang w:eastAsia="en-GB"/>
        </w:rPr>
        <w:t xml:space="preserve"> </w:t>
      </w:r>
      <w:proofErr w:type="spellStart"/>
      <w:r w:rsidR="00FF1C7C">
        <w:rPr>
          <w:rFonts w:eastAsia="Cambria" w:cs="Arial"/>
          <w:szCs w:val="22"/>
          <w:lang w:eastAsia="en-GB"/>
        </w:rPr>
        <w:t>will</w:t>
      </w:r>
      <w:proofErr w:type="spellEnd"/>
      <w:r w:rsidR="00FF1C7C">
        <w:rPr>
          <w:rFonts w:eastAsia="Cambria" w:cs="Arial"/>
          <w:szCs w:val="22"/>
          <w:lang w:eastAsia="en-GB"/>
        </w:rPr>
        <w:t xml:space="preserve"> </w:t>
      </w:r>
      <w:proofErr w:type="spellStart"/>
      <w:r w:rsidR="007C51A7">
        <w:rPr>
          <w:rFonts w:eastAsia="Cambria" w:cs="Arial"/>
          <w:szCs w:val="22"/>
          <w:lang w:eastAsia="en-GB"/>
        </w:rPr>
        <w:t>also</w:t>
      </w:r>
      <w:proofErr w:type="spellEnd"/>
      <w:r w:rsidR="007C51A7">
        <w:rPr>
          <w:rFonts w:eastAsia="Cambria" w:cs="Arial"/>
          <w:szCs w:val="22"/>
          <w:lang w:eastAsia="en-GB"/>
        </w:rPr>
        <w:t xml:space="preserve"> </w:t>
      </w:r>
      <w:proofErr w:type="spellStart"/>
      <w:r w:rsidR="00FF1C7C">
        <w:rPr>
          <w:rFonts w:eastAsia="Cambria" w:cs="Arial"/>
          <w:szCs w:val="22"/>
          <w:lang w:eastAsia="en-GB"/>
        </w:rPr>
        <w:t>encourag</w:t>
      </w:r>
      <w:r w:rsidR="007C51A7">
        <w:rPr>
          <w:rFonts w:eastAsia="Cambria" w:cs="Arial"/>
          <w:szCs w:val="22"/>
          <w:lang w:eastAsia="en-GB"/>
        </w:rPr>
        <w:t>e</w:t>
      </w:r>
      <w:proofErr w:type="spellEnd"/>
      <w:r w:rsidR="007C51A7">
        <w:rPr>
          <w:rFonts w:eastAsia="Cambria" w:cs="Arial"/>
          <w:szCs w:val="22"/>
          <w:lang w:eastAsia="en-GB"/>
        </w:rPr>
        <w:t xml:space="preserve"> </w:t>
      </w:r>
      <w:proofErr w:type="spellStart"/>
      <w:r w:rsidR="007C51A7">
        <w:rPr>
          <w:rFonts w:eastAsia="Cambria" w:cs="Arial"/>
          <w:szCs w:val="22"/>
          <w:lang w:eastAsia="en-GB"/>
        </w:rPr>
        <w:t>other</w:t>
      </w:r>
      <w:r w:rsidR="00FF1C7C">
        <w:rPr>
          <w:rFonts w:eastAsia="Cambria" w:cs="Arial"/>
          <w:szCs w:val="22"/>
          <w:lang w:eastAsia="en-GB"/>
        </w:rPr>
        <w:t>s</w:t>
      </w:r>
      <w:proofErr w:type="spellEnd"/>
      <w:r w:rsidR="00FF1C7C">
        <w:rPr>
          <w:rFonts w:eastAsia="Cambria" w:cs="Arial"/>
          <w:szCs w:val="22"/>
          <w:lang w:eastAsia="en-GB"/>
        </w:rPr>
        <w:t xml:space="preserve"> </w:t>
      </w:r>
      <w:r w:rsidR="002E003F">
        <w:rPr>
          <w:rFonts w:eastAsia="Cambria" w:cs="Arial"/>
          <w:szCs w:val="22"/>
          <w:lang w:eastAsia="en-GB"/>
        </w:rPr>
        <w:t xml:space="preserve">in </w:t>
      </w:r>
      <w:proofErr w:type="spellStart"/>
      <w:r w:rsidR="002E003F">
        <w:rPr>
          <w:rFonts w:eastAsia="Cambria" w:cs="Arial"/>
          <w:szCs w:val="22"/>
          <w:lang w:eastAsia="en-GB"/>
        </w:rPr>
        <w:t>their</w:t>
      </w:r>
      <w:proofErr w:type="spellEnd"/>
      <w:r w:rsidR="002E003F">
        <w:rPr>
          <w:rFonts w:eastAsia="Cambria" w:cs="Arial"/>
          <w:szCs w:val="22"/>
          <w:lang w:eastAsia="en-GB"/>
        </w:rPr>
        <w:t xml:space="preserve"> </w:t>
      </w:r>
      <w:proofErr w:type="spellStart"/>
      <w:r w:rsidR="002E003F">
        <w:rPr>
          <w:rFonts w:eastAsia="Cambria" w:cs="Arial"/>
          <w:szCs w:val="22"/>
          <w:lang w:eastAsia="en-GB"/>
        </w:rPr>
        <w:t>own</w:t>
      </w:r>
      <w:proofErr w:type="spellEnd"/>
      <w:r w:rsidR="002E003F">
        <w:rPr>
          <w:rFonts w:eastAsia="Cambria" w:cs="Arial"/>
          <w:szCs w:val="22"/>
          <w:lang w:eastAsia="en-GB"/>
        </w:rPr>
        <w:t xml:space="preserve"> social </w:t>
      </w:r>
      <w:proofErr w:type="spellStart"/>
      <w:r w:rsidR="002E003F">
        <w:rPr>
          <w:rFonts w:eastAsia="Cambria" w:cs="Arial"/>
          <w:szCs w:val="22"/>
          <w:lang w:eastAsia="en-GB"/>
        </w:rPr>
        <w:t>awareness</w:t>
      </w:r>
      <w:proofErr w:type="spellEnd"/>
      <w:r w:rsidR="002E003F">
        <w:rPr>
          <w:rFonts w:eastAsia="Cambria" w:cs="Arial"/>
          <w:szCs w:val="22"/>
          <w:lang w:eastAsia="en-GB"/>
        </w:rPr>
        <w:t xml:space="preserve"> </w:t>
      </w:r>
      <w:proofErr w:type="spellStart"/>
      <w:r w:rsidR="002E003F">
        <w:rPr>
          <w:rFonts w:eastAsia="Cambria" w:cs="Arial"/>
          <w:szCs w:val="22"/>
          <w:lang w:eastAsia="en-GB"/>
        </w:rPr>
        <w:t>programmes</w:t>
      </w:r>
      <w:proofErr w:type="spellEnd"/>
      <w:r w:rsidRPr="00F15B39">
        <w:rPr>
          <w:rFonts w:eastAsia="Cambria" w:cs="Arial"/>
          <w:szCs w:val="22"/>
          <w:lang w:eastAsia="en-GB"/>
        </w:rPr>
        <w:t>.”</w:t>
      </w:r>
    </w:p>
    <w:p w14:paraId="524E5B8E" w14:textId="77777777" w:rsidR="00536C88" w:rsidRPr="00F15B39" w:rsidRDefault="00536C88" w:rsidP="00F15B39">
      <w:pPr>
        <w:widowControl w:val="0"/>
        <w:autoSpaceDE w:val="0"/>
        <w:autoSpaceDN w:val="0"/>
        <w:adjustRightInd w:val="0"/>
        <w:spacing w:after="0" w:line="360" w:lineRule="auto"/>
        <w:rPr>
          <w:rFonts w:eastAsia="Cambria" w:cs="Arial"/>
          <w:szCs w:val="22"/>
          <w:lang w:eastAsia="en-GB"/>
        </w:rPr>
      </w:pPr>
      <w:r w:rsidRPr="00F15B39">
        <w:rPr>
          <w:rFonts w:eastAsia="Cambria" w:cs="Arial"/>
          <w:szCs w:val="22"/>
          <w:lang w:eastAsia="en-GB"/>
        </w:rPr>
        <w:t> </w:t>
      </w:r>
    </w:p>
    <w:p w14:paraId="58A0E79D" w14:textId="12417EBE" w:rsidR="001A47B4" w:rsidRPr="00F15B39" w:rsidRDefault="00536C88" w:rsidP="00F15B39">
      <w:pPr>
        <w:spacing w:line="360" w:lineRule="auto"/>
        <w:rPr>
          <w:rFonts w:cs="Arial"/>
          <w:szCs w:val="22"/>
          <w:lang w:val="en-GB"/>
        </w:rPr>
      </w:pPr>
      <w:proofErr w:type="spellStart"/>
      <w:r w:rsidRPr="00F15B39">
        <w:rPr>
          <w:rFonts w:eastAsia="Cambria" w:cs="Arial"/>
          <w:szCs w:val="22"/>
          <w:lang w:eastAsia="en-GB"/>
        </w:rPr>
        <w:t>For</w:t>
      </w:r>
      <w:proofErr w:type="spellEnd"/>
      <w:r w:rsidRPr="00F15B39">
        <w:rPr>
          <w:rFonts w:eastAsia="Cambria" w:cs="Arial"/>
          <w:szCs w:val="22"/>
          <w:lang w:eastAsia="en-GB"/>
        </w:rPr>
        <w:t xml:space="preserve"> more </w:t>
      </w:r>
      <w:proofErr w:type="spellStart"/>
      <w:r w:rsidRPr="00F15B39">
        <w:rPr>
          <w:rFonts w:eastAsia="Cambria" w:cs="Arial"/>
          <w:szCs w:val="22"/>
          <w:lang w:eastAsia="en-GB"/>
        </w:rPr>
        <w:t>information</w:t>
      </w:r>
      <w:proofErr w:type="spellEnd"/>
      <w:r w:rsidRPr="00F15B39">
        <w:rPr>
          <w:rFonts w:eastAsia="Cambria" w:cs="Arial"/>
          <w:szCs w:val="22"/>
          <w:lang w:eastAsia="en-GB"/>
        </w:rPr>
        <w:t xml:space="preserve"> </w:t>
      </w:r>
      <w:proofErr w:type="spellStart"/>
      <w:r w:rsidRPr="00F15B39">
        <w:rPr>
          <w:rFonts w:eastAsia="Cambria" w:cs="Arial"/>
          <w:szCs w:val="22"/>
          <w:lang w:eastAsia="en-GB"/>
        </w:rPr>
        <w:t>on</w:t>
      </w:r>
      <w:proofErr w:type="spellEnd"/>
      <w:r w:rsidRPr="00F15B39">
        <w:rPr>
          <w:rFonts w:eastAsia="Cambria" w:cs="Arial"/>
          <w:szCs w:val="22"/>
          <w:lang w:eastAsia="en-GB"/>
        </w:rPr>
        <w:t xml:space="preserve"> </w:t>
      </w:r>
      <w:proofErr w:type="spellStart"/>
      <w:r w:rsidRPr="00F15B39">
        <w:rPr>
          <w:rFonts w:eastAsia="Cambria" w:cs="Arial"/>
          <w:szCs w:val="22"/>
          <w:lang w:eastAsia="en-GB"/>
        </w:rPr>
        <w:t>the</w:t>
      </w:r>
      <w:proofErr w:type="spellEnd"/>
      <w:r w:rsidRPr="00F15B39">
        <w:rPr>
          <w:rFonts w:eastAsia="Cambria" w:cs="Arial"/>
          <w:szCs w:val="22"/>
          <w:lang w:eastAsia="en-GB"/>
        </w:rPr>
        <w:t xml:space="preserve"> </w:t>
      </w:r>
      <w:proofErr w:type="spellStart"/>
      <w:r w:rsidRPr="00F15B39">
        <w:rPr>
          <w:rFonts w:eastAsia="Cambria" w:cs="Arial"/>
          <w:szCs w:val="22"/>
          <w:lang w:eastAsia="en-GB"/>
        </w:rPr>
        <w:t>Zenises</w:t>
      </w:r>
      <w:proofErr w:type="spellEnd"/>
      <w:r w:rsidRPr="00F15B39">
        <w:rPr>
          <w:rFonts w:eastAsia="Cambria" w:cs="Arial"/>
          <w:szCs w:val="22"/>
          <w:lang w:eastAsia="en-GB"/>
        </w:rPr>
        <w:t xml:space="preserve"> </w:t>
      </w:r>
      <w:proofErr w:type="spellStart"/>
      <w:r w:rsidRPr="00F15B39">
        <w:rPr>
          <w:rFonts w:eastAsia="Cambria" w:cs="Arial"/>
          <w:szCs w:val="22"/>
          <w:lang w:eastAsia="en-GB"/>
        </w:rPr>
        <w:t>Foundation</w:t>
      </w:r>
      <w:proofErr w:type="spellEnd"/>
      <w:r w:rsidRPr="00F15B39">
        <w:rPr>
          <w:rFonts w:eastAsia="Cambria" w:cs="Arial"/>
          <w:szCs w:val="22"/>
          <w:lang w:eastAsia="en-GB"/>
        </w:rPr>
        <w:t xml:space="preserve"> </w:t>
      </w:r>
      <w:proofErr w:type="spellStart"/>
      <w:r w:rsidRPr="00F15B39">
        <w:rPr>
          <w:rFonts w:eastAsia="Cambria" w:cs="Arial"/>
          <w:szCs w:val="22"/>
          <w:lang w:eastAsia="en-GB"/>
        </w:rPr>
        <w:t>please</w:t>
      </w:r>
      <w:proofErr w:type="spellEnd"/>
      <w:r w:rsidRPr="00F15B39">
        <w:rPr>
          <w:rFonts w:eastAsia="Cambria" w:cs="Arial"/>
          <w:szCs w:val="22"/>
          <w:lang w:eastAsia="en-GB"/>
        </w:rPr>
        <w:t xml:space="preserve"> </w:t>
      </w:r>
      <w:proofErr w:type="spellStart"/>
      <w:r w:rsidRPr="00F15B39">
        <w:rPr>
          <w:rFonts w:eastAsia="Cambria" w:cs="Arial"/>
          <w:szCs w:val="22"/>
          <w:lang w:eastAsia="en-GB"/>
        </w:rPr>
        <w:t>visit</w:t>
      </w:r>
      <w:proofErr w:type="spellEnd"/>
      <w:r w:rsidRPr="00F15B39">
        <w:rPr>
          <w:rFonts w:eastAsia="Cambria" w:cs="Arial"/>
          <w:szCs w:val="22"/>
          <w:lang w:eastAsia="en-GB"/>
        </w:rPr>
        <w:t xml:space="preserve"> </w:t>
      </w:r>
      <w:hyperlink r:id="rId7" w:history="1">
        <w:r w:rsidRPr="00F15B39">
          <w:rPr>
            <w:rFonts w:eastAsia="Cambria" w:cs="Arial"/>
            <w:color w:val="0B4CB4"/>
            <w:szCs w:val="22"/>
            <w:u w:val="single" w:color="0B4CB4"/>
            <w:lang w:eastAsia="en-GB"/>
          </w:rPr>
          <w:t>www.zenises.com</w:t>
        </w:r>
      </w:hyperlink>
      <w:r w:rsidR="00FF1C7C">
        <w:rPr>
          <w:rFonts w:eastAsia="Cambria" w:cs="Arial"/>
          <w:szCs w:val="22"/>
          <w:lang w:eastAsia="en-GB"/>
        </w:rPr>
        <w:t xml:space="preserve"> </w:t>
      </w:r>
      <w:proofErr w:type="spellStart"/>
      <w:r w:rsidR="00FF1C7C">
        <w:rPr>
          <w:rFonts w:eastAsia="Cambria" w:cs="Arial"/>
          <w:szCs w:val="22"/>
          <w:lang w:eastAsia="en-GB"/>
        </w:rPr>
        <w:t>or</w:t>
      </w:r>
      <w:proofErr w:type="spellEnd"/>
      <w:r w:rsidR="00FF1C7C">
        <w:rPr>
          <w:rFonts w:eastAsia="Cambria" w:cs="Arial"/>
          <w:szCs w:val="22"/>
          <w:lang w:eastAsia="en-GB"/>
        </w:rPr>
        <w:t xml:space="preserve"> </w:t>
      </w:r>
      <w:proofErr w:type="spellStart"/>
      <w:r w:rsidR="002E003F">
        <w:rPr>
          <w:rFonts w:eastAsia="Cambria" w:cs="Arial"/>
          <w:szCs w:val="22"/>
          <w:lang w:eastAsia="en-GB"/>
        </w:rPr>
        <w:t>via</w:t>
      </w:r>
      <w:proofErr w:type="spellEnd"/>
      <w:r w:rsidR="002E003F">
        <w:rPr>
          <w:rFonts w:eastAsia="Cambria" w:cs="Arial"/>
          <w:szCs w:val="22"/>
          <w:lang w:eastAsia="en-GB"/>
        </w:rPr>
        <w:t xml:space="preserve"> </w:t>
      </w:r>
      <w:proofErr w:type="spellStart"/>
      <w:r w:rsidR="00FF1C7C">
        <w:rPr>
          <w:rFonts w:eastAsia="Cambria" w:cs="Arial"/>
          <w:szCs w:val="22"/>
          <w:lang w:eastAsia="en-GB"/>
        </w:rPr>
        <w:t>its</w:t>
      </w:r>
      <w:proofErr w:type="spellEnd"/>
      <w:r w:rsidR="00FF1C7C">
        <w:rPr>
          <w:rFonts w:eastAsia="Cambria" w:cs="Arial"/>
          <w:szCs w:val="22"/>
          <w:lang w:eastAsia="en-GB"/>
        </w:rPr>
        <w:t xml:space="preserve"> YouTube </w:t>
      </w:r>
      <w:proofErr w:type="spellStart"/>
      <w:r w:rsidR="00FF1C7C">
        <w:rPr>
          <w:rFonts w:eastAsia="Cambria" w:cs="Arial"/>
          <w:szCs w:val="22"/>
          <w:lang w:eastAsia="en-GB"/>
        </w:rPr>
        <w:t>c</w:t>
      </w:r>
      <w:r w:rsidRPr="00F15B39">
        <w:rPr>
          <w:rFonts w:eastAsia="Cambria" w:cs="Arial"/>
          <w:szCs w:val="22"/>
          <w:lang w:eastAsia="en-GB"/>
        </w:rPr>
        <w:t>hannel</w:t>
      </w:r>
      <w:proofErr w:type="spellEnd"/>
      <w:r w:rsidRPr="00F15B39">
        <w:rPr>
          <w:rFonts w:eastAsia="Cambria" w:cs="Arial"/>
          <w:szCs w:val="22"/>
          <w:lang w:eastAsia="en-GB"/>
        </w:rPr>
        <w:t>.</w:t>
      </w:r>
      <w:bookmarkStart w:id="0" w:name="_GoBack"/>
      <w:bookmarkEnd w:id="0"/>
    </w:p>
    <w:p w14:paraId="2FE2668D" w14:textId="77777777" w:rsidR="001A47B4" w:rsidRPr="001A47B4" w:rsidRDefault="001A47B4" w:rsidP="001A47B4">
      <w:pPr>
        <w:spacing w:line="360" w:lineRule="auto"/>
        <w:rPr>
          <w:b/>
          <w:lang w:val="en-GB"/>
        </w:rPr>
      </w:pPr>
      <w:r w:rsidRPr="001A47B4">
        <w:rPr>
          <w:b/>
          <w:lang w:val="en-GB"/>
        </w:rPr>
        <w:t>MORE ABOUT Z TYRES</w:t>
      </w:r>
    </w:p>
    <w:p w14:paraId="1B84F402" w14:textId="77777777" w:rsidR="001A47B4" w:rsidRPr="001A47B4" w:rsidRDefault="001A47B4" w:rsidP="001A47B4">
      <w:pPr>
        <w:spacing w:line="360" w:lineRule="auto"/>
        <w:rPr>
          <w:lang w:val="en-GB"/>
        </w:rPr>
      </w:pPr>
      <w:r w:rsidRPr="001A47B4">
        <w:rPr>
          <w:lang w:val="en-GB"/>
        </w:rPr>
        <w:t>Z is a brand new high performance tyre range, specially designed for Europe’s demanding market. The goal of Z Tyre is to set a new benchmark for drivers who are not only ‘money smart’ but also understand the value that technically capable tyres add to the driving experience.</w:t>
      </w:r>
    </w:p>
    <w:p w14:paraId="5691C0D3" w14:textId="77777777" w:rsidR="001A47B4" w:rsidRPr="001A47B4" w:rsidRDefault="001A47B4" w:rsidP="001A47B4">
      <w:pPr>
        <w:spacing w:line="360" w:lineRule="auto"/>
        <w:rPr>
          <w:lang w:val="en-GB"/>
        </w:rPr>
      </w:pPr>
      <w:r w:rsidRPr="001A47B4">
        <w:rPr>
          <w:lang w:val="en-GB"/>
        </w:rPr>
        <w:t xml:space="preserve">Given that Europe continues to adopt strict quality guidelines and stringent legislation, as part of its development process, the Z range has been extensively tested at </w:t>
      </w:r>
      <w:proofErr w:type="spellStart"/>
      <w:r w:rsidRPr="001A47B4">
        <w:rPr>
          <w:lang w:val="en-GB"/>
        </w:rPr>
        <w:t>Applus</w:t>
      </w:r>
      <w:proofErr w:type="spellEnd"/>
      <w:r w:rsidRPr="001A47B4">
        <w:rPr>
          <w:lang w:val="en-GB"/>
        </w:rPr>
        <w:t xml:space="preserve"> IDIADA, one of the world’s most technically advanced tyre and motoring test facilities. In back-to-back </w:t>
      </w:r>
      <w:r w:rsidRPr="001A47B4">
        <w:rPr>
          <w:lang w:val="en-GB"/>
        </w:rPr>
        <w:lastRenderedPageBreak/>
        <w:t xml:space="preserve">testing, Z displayed superior results in wet braking manoeuvres compared to the selected competitor tyres. </w:t>
      </w:r>
    </w:p>
    <w:p w14:paraId="309F3F29" w14:textId="77777777" w:rsidR="001A47B4" w:rsidRPr="001A47B4" w:rsidRDefault="001A47B4" w:rsidP="001A47B4">
      <w:pPr>
        <w:spacing w:line="360" w:lineRule="auto"/>
        <w:rPr>
          <w:lang w:val="en-GB"/>
        </w:rPr>
      </w:pPr>
      <w:r w:rsidRPr="001A47B4">
        <w:rPr>
          <w:lang w:val="en-GB"/>
        </w:rPr>
        <w:t xml:space="preserve">Z tyres are supported by excellent EU tyre label grades, offering the optimum balance between strong wet grip credentials, improved rolling resistance characteristics (helping to enhance fuel economy), and lower noise levels which provide a more comfortable ride. </w:t>
      </w:r>
    </w:p>
    <w:p w14:paraId="6846DFEF" w14:textId="77777777" w:rsidR="001A47B4" w:rsidRPr="001A47B4" w:rsidRDefault="001A47B4" w:rsidP="001A47B4">
      <w:pPr>
        <w:spacing w:line="360" w:lineRule="auto"/>
        <w:rPr>
          <w:lang w:val="en-GB"/>
        </w:rPr>
      </w:pPr>
      <w:r w:rsidRPr="001A47B4">
        <w:rPr>
          <w:lang w:val="en-GB"/>
        </w:rPr>
        <w:t xml:space="preserve">All Z tyres come with ‘B’ grade for wet grip and many dimensions have also reached the same ‘B’ label grade for rolling resistance.  </w:t>
      </w:r>
    </w:p>
    <w:p w14:paraId="0209BE14" w14:textId="77777777" w:rsidR="001A47B4" w:rsidRPr="001A47B4" w:rsidRDefault="001A47B4" w:rsidP="001A47B4">
      <w:pPr>
        <w:spacing w:line="360" w:lineRule="auto"/>
        <w:rPr>
          <w:lang w:val="en-GB"/>
        </w:rPr>
      </w:pPr>
      <w:r w:rsidRPr="001A47B4">
        <w:rPr>
          <w:lang w:val="en-GB"/>
        </w:rPr>
        <w:t>Z also benefits from an exclusive tread design, encompassing an optimised shoulder profile for precise handling, as well as an asymmetric tread pattern, designed to reduce irregular tyre wear and further improve wet braking performance.</w:t>
      </w:r>
    </w:p>
    <w:p w14:paraId="4ACDA81B" w14:textId="04929940" w:rsidR="001A47B4" w:rsidRPr="001A47B4" w:rsidRDefault="001A47B4" w:rsidP="001A47B4">
      <w:pPr>
        <w:spacing w:line="360" w:lineRule="auto"/>
        <w:rPr>
          <w:lang w:val="en-GB"/>
        </w:rPr>
      </w:pPr>
      <w:r w:rsidRPr="001A47B4">
        <w:rPr>
          <w:lang w:val="en-GB"/>
        </w:rPr>
        <w:t>The Z range initially lined up with 48 passenger and SUV tyre dimensions ranging from 195/65VR15 up to 295/35YR21XL, reflecting the latest OE tyre fitments and future requirements in the European replacement market.  From April 2016, the range has been further expand</w:t>
      </w:r>
      <w:r w:rsidR="00FF1C7C">
        <w:rPr>
          <w:lang w:val="en-GB"/>
        </w:rPr>
        <w:t>ed</w:t>
      </w:r>
      <w:r w:rsidRPr="001A47B4">
        <w:rPr>
          <w:lang w:val="en-GB"/>
        </w:rPr>
        <w:t xml:space="preserve"> to account for additional popular sizes including 205/55R17 and 215/55R18. Moreover, Z now has its first run-flat offering with 17 car and SUV tyre dimensions being available in this construction.</w:t>
      </w:r>
    </w:p>
    <w:p w14:paraId="363826C6" w14:textId="161E5A82" w:rsidR="00F15B39" w:rsidRDefault="001A47B4" w:rsidP="00F15B39">
      <w:pPr>
        <w:spacing w:line="360" w:lineRule="auto"/>
        <w:rPr>
          <w:lang w:val="en-GB"/>
        </w:rPr>
      </w:pPr>
      <w:r w:rsidRPr="001A47B4">
        <w:rPr>
          <w:lang w:val="en-GB"/>
        </w:rPr>
        <w:t xml:space="preserve">Visit </w:t>
      </w:r>
      <w:r w:rsidR="00F15B39">
        <w:rPr>
          <w:lang w:val="en-GB"/>
        </w:rPr>
        <w:t>ZT</w:t>
      </w:r>
      <w:r w:rsidRPr="001A47B4">
        <w:rPr>
          <w:lang w:val="en-GB"/>
        </w:rPr>
        <w:t xml:space="preserve">yre.com website to find out more about the exciting Z performance tyre programme. </w:t>
      </w:r>
    </w:p>
    <w:p w14:paraId="2334460F" w14:textId="77777777" w:rsidR="00F15B39" w:rsidRPr="001A47B4" w:rsidRDefault="00F15B39" w:rsidP="00F15B39">
      <w:pPr>
        <w:spacing w:line="360" w:lineRule="auto"/>
        <w:rPr>
          <w:lang w:val="en-GB"/>
        </w:rPr>
      </w:pPr>
    </w:p>
    <w:p w14:paraId="3D52CC55" w14:textId="77777777" w:rsidR="00EB7F55" w:rsidRPr="001A47B4" w:rsidRDefault="00EB7F55" w:rsidP="00EB7F55">
      <w:pPr>
        <w:pStyle w:val="Footer1"/>
        <w:tabs>
          <w:tab w:val="clear" w:pos="9072"/>
          <w:tab w:val="right" w:pos="8704"/>
        </w:tabs>
        <w:jc w:val="both"/>
        <w:rPr>
          <w:rFonts w:ascii="Arial" w:hAnsi="Arial"/>
          <w:b/>
          <w:color w:val="6C6C6C"/>
          <w:lang w:val="en-GB"/>
        </w:rPr>
      </w:pPr>
      <w:r w:rsidRPr="001A47B4">
        <w:rPr>
          <w:rFonts w:ascii="Arial" w:hAnsi="Arial"/>
          <w:b/>
          <w:color w:val="6C6C6C"/>
          <w:lang w:val="en-GB"/>
        </w:rPr>
        <w:t>PR CONTACT</w:t>
      </w:r>
    </w:p>
    <w:p w14:paraId="2C75ADED" w14:textId="77777777" w:rsidR="00EB7F55" w:rsidRPr="001A47B4" w:rsidRDefault="00EB7F55" w:rsidP="00EB7F55">
      <w:pPr>
        <w:pStyle w:val="Footer1"/>
        <w:tabs>
          <w:tab w:val="clear" w:pos="9072"/>
          <w:tab w:val="right" w:pos="8704"/>
        </w:tabs>
        <w:jc w:val="both"/>
        <w:rPr>
          <w:rFonts w:ascii="Arial" w:hAnsi="Arial"/>
          <w:b/>
          <w:color w:val="6C6C6C"/>
          <w:lang w:val="en-GB"/>
        </w:rPr>
      </w:pPr>
    </w:p>
    <w:p w14:paraId="399E16CB" w14:textId="77777777" w:rsidR="00EB7F55" w:rsidRPr="001A47B4" w:rsidRDefault="00EB7F55" w:rsidP="001A47B4">
      <w:pPr>
        <w:pStyle w:val="Footer1"/>
        <w:tabs>
          <w:tab w:val="clear" w:pos="9072"/>
          <w:tab w:val="right" w:pos="8704"/>
        </w:tabs>
        <w:spacing w:line="312" w:lineRule="auto"/>
        <w:rPr>
          <w:rFonts w:ascii="Arial" w:hAnsi="Arial"/>
          <w:color w:val="6C6C6C"/>
          <w:lang w:val="en-GB"/>
        </w:rPr>
      </w:pPr>
      <w:proofErr w:type="spellStart"/>
      <w:r w:rsidRPr="001A47B4">
        <w:rPr>
          <w:rFonts w:ascii="Arial" w:hAnsi="Arial"/>
          <w:color w:val="6C6C6C"/>
          <w:lang w:val="en-GB"/>
        </w:rPr>
        <w:t>Sandro</w:t>
      </w:r>
      <w:proofErr w:type="spellEnd"/>
      <w:r w:rsidRPr="001A47B4">
        <w:rPr>
          <w:rFonts w:ascii="Arial" w:hAnsi="Arial"/>
          <w:color w:val="6C6C6C"/>
          <w:lang w:val="en-GB"/>
        </w:rPr>
        <w:t xml:space="preserve"> </w:t>
      </w:r>
      <w:proofErr w:type="spellStart"/>
      <w:r w:rsidRPr="001A47B4">
        <w:rPr>
          <w:rFonts w:ascii="Arial" w:hAnsi="Arial"/>
          <w:color w:val="6C6C6C"/>
          <w:lang w:val="en-GB"/>
        </w:rPr>
        <w:t>García</w:t>
      </w:r>
      <w:r w:rsidR="001A47B4">
        <w:rPr>
          <w:rFonts w:ascii="Arial" w:hAnsi="Arial"/>
          <w:color w:val="6C6C6C"/>
          <w:lang w:val="en-GB"/>
        </w:rPr>
        <w:t>-Salmones</w:t>
      </w:r>
      <w:proofErr w:type="spellEnd"/>
      <w:r w:rsidR="001A47B4">
        <w:rPr>
          <w:rFonts w:ascii="Arial" w:hAnsi="Arial"/>
          <w:color w:val="6C6C6C"/>
          <w:lang w:val="en-GB"/>
        </w:rPr>
        <w:br/>
      </w:r>
      <w:hyperlink r:id="rId8" w:history="1">
        <w:r w:rsidRPr="001A47B4">
          <w:rPr>
            <w:rStyle w:val="Hipervnculo"/>
            <w:lang w:val="en-GB"/>
          </w:rPr>
          <w:t>sandro@avalonprplus.com</w:t>
        </w:r>
      </w:hyperlink>
    </w:p>
    <w:p w14:paraId="00DD3E58" w14:textId="77777777" w:rsidR="00EB7F55" w:rsidRPr="001A47B4" w:rsidRDefault="00EB7F55" w:rsidP="00EB7F55">
      <w:pPr>
        <w:pStyle w:val="Footer1"/>
        <w:tabs>
          <w:tab w:val="clear" w:pos="9072"/>
          <w:tab w:val="right" w:pos="8704"/>
        </w:tabs>
        <w:spacing w:line="312" w:lineRule="auto"/>
        <w:jc w:val="both"/>
        <w:rPr>
          <w:rFonts w:ascii="Arial" w:hAnsi="Arial"/>
          <w:b/>
          <w:color w:val="585858"/>
          <w:lang w:val="en-GB"/>
        </w:rPr>
      </w:pPr>
    </w:p>
    <w:p w14:paraId="42AD6C38" w14:textId="77777777" w:rsidR="00EB7F55" w:rsidRPr="001A47B4" w:rsidRDefault="00EB7F55" w:rsidP="00EB7F55">
      <w:pPr>
        <w:pStyle w:val="Footer1"/>
        <w:tabs>
          <w:tab w:val="clear" w:pos="9072"/>
          <w:tab w:val="right" w:pos="8704"/>
        </w:tabs>
        <w:spacing w:line="312" w:lineRule="auto"/>
        <w:jc w:val="both"/>
        <w:rPr>
          <w:rFonts w:ascii="Arial" w:hAnsi="Arial"/>
          <w:b/>
          <w:color w:val="585858"/>
          <w:lang w:val="en-GB"/>
        </w:rPr>
      </w:pPr>
      <w:r w:rsidRPr="001A47B4">
        <w:rPr>
          <w:rFonts w:ascii="Arial" w:hAnsi="Arial"/>
          <w:b/>
          <w:color w:val="585858"/>
          <w:lang w:val="en-GB"/>
        </w:rPr>
        <w:t>AVALON PR +</w:t>
      </w:r>
    </w:p>
    <w:p w14:paraId="121D674E" w14:textId="77777777" w:rsidR="00EB7F55" w:rsidRPr="001A47B4" w:rsidRDefault="00EB7F55" w:rsidP="00EB7F55">
      <w:pPr>
        <w:pStyle w:val="Footer1"/>
        <w:tabs>
          <w:tab w:val="clear" w:pos="9072"/>
          <w:tab w:val="right" w:pos="8704"/>
        </w:tabs>
        <w:spacing w:line="312" w:lineRule="auto"/>
        <w:jc w:val="both"/>
        <w:rPr>
          <w:rFonts w:ascii="Arial" w:hAnsi="Arial"/>
          <w:color w:val="585858"/>
          <w:lang w:val="en-GB"/>
        </w:rPr>
      </w:pPr>
      <w:proofErr w:type="spellStart"/>
      <w:r w:rsidRPr="001A47B4">
        <w:rPr>
          <w:rFonts w:ascii="Arial" w:hAnsi="Arial"/>
          <w:color w:val="585858"/>
          <w:lang w:val="en-GB"/>
        </w:rPr>
        <w:t>Edificio</w:t>
      </w:r>
      <w:proofErr w:type="spellEnd"/>
      <w:r w:rsidRPr="001A47B4">
        <w:rPr>
          <w:rFonts w:ascii="Arial" w:hAnsi="Arial"/>
          <w:color w:val="585858"/>
          <w:lang w:val="en-GB"/>
        </w:rPr>
        <w:t xml:space="preserve"> </w:t>
      </w:r>
      <w:proofErr w:type="spellStart"/>
      <w:r w:rsidRPr="001A47B4">
        <w:rPr>
          <w:rFonts w:ascii="Arial" w:hAnsi="Arial"/>
          <w:color w:val="585858"/>
          <w:lang w:val="en-GB"/>
        </w:rPr>
        <w:t>Sollube</w:t>
      </w:r>
      <w:proofErr w:type="spellEnd"/>
    </w:p>
    <w:p w14:paraId="0D10DACE" w14:textId="77777777" w:rsidR="00EB7F55" w:rsidRPr="001A47B4" w:rsidRDefault="00EB7F55" w:rsidP="00EB7F55">
      <w:pPr>
        <w:pStyle w:val="Footer1"/>
        <w:tabs>
          <w:tab w:val="clear" w:pos="9072"/>
          <w:tab w:val="right" w:pos="8704"/>
        </w:tabs>
        <w:spacing w:line="312" w:lineRule="auto"/>
        <w:jc w:val="both"/>
        <w:rPr>
          <w:rFonts w:ascii="Arial" w:hAnsi="Arial"/>
          <w:color w:val="585858"/>
          <w:lang w:val="en-GB"/>
        </w:rPr>
      </w:pPr>
      <w:r w:rsidRPr="001A47B4">
        <w:rPr>
          <w:rFonts w:ascii="Arial" w:hAnsi="Arial"/>
          <w:color w:val="585858"/>
          <w:lang w:val="en-GB"/>
        </w:rPr>
        <w:t xml:space="preserve">Plaza Carlos </w:t>
      </w:r>
      <w:proofErr w:type="spellStart"/>
      <w:r w:rsidRPr="001A47B4">
        <w:rPr>
          <w:rFonts w:ascii="Arial" w:hAnsi="Arial"/>
          <w:color w:val="585858"/>
          <w:lang w:val="en-GB"/>
        </w:rPr>
        <w:t>Trías</w:t>
      </w:r>
      <w:proofErr w:type="spellEnd"/>
      <w:r w:rsidRPr="001A47B4">
        <w:rPr>
          <w:rFonts w:ascii="Arial" w:hAnsi="Arial"/>
          <w:color w:val="585858"/>
          <w:lang w:val="en-GB"/>
        </w:rPr>
        <w:t xml:space="preserve"> </w:t>
      </w:r>
      <w:proofErr w:type="spellStart"/>
      <w:r w:rsidRPr="001A47B4">
        <w:rPr>
          <w:rFonts w:ascii="Arial" w:hAnsi="Arial"/>
          <w:color w:val="585858"/>
          <w:lang w:val="en-GB"/>
        </w:rPr>
        <w:t>Bertrán</w:t>
      </w:r>
      <w:proofErr w:type="spellEnd"/>
      <w:r w:rsidRPr="001A47B4">
        <w:rPr>
          <w:rFonts w:ascii="Arial" w:hAnsi="Arial"/>
          <w:color w:val="585858"/>
          <w:lang w:val="en-GB"/>
        </w:rPr>
        <w:t xml:space="preserve"> 7</w:t>
      </w:r>
    </w:p>
    <w:p w14:paraId="5AA6BE8A" w14:textId="77777777" w:rsidR="00EB7F55" w:rsidRPr="001A47B4" w:rsidRDefault="00EB7F55" w:rsidP="00EB7F55">
      <w:pPr>
        <w:pStyle w:val="Footer1"/>
        <w:tabs>
          <w:tab w:val="clear" w:pos="9072"/>
          <w:tab w:val="right" w:pos="8704"/>
        </w:tabs>
        <w:spacing w:line="312" w:lineRule="auto"/>
        <w:jc w:val="both"/>
        <w:rPr>
          <w:rFonts w:ascii="Arial" w:hAnsi="Arial"/>
          <w:color w:val="585858"/>
          <w:lang w:val="en-GB"/>
        </w:rPr>
      </w:pPr>
      <w:proofErr w:type="spellStart"/>
      <w:r w:rsidRPr="001A47B4">
        <w:rPr>
          <w:rFonts w:ascii="Arial" w:hAnsi="Arial"/>
          <w:color w:val="585858"/>
          <w:lang w:val="en-GB"/>
        </w:rPr>
        <w:t>Sollube</w:t>
      </w:r>
      <w:proofErr w:type="spellEnd"/>
      <w:r w:rsidRPr="001A47B4">
        <w:rPr>
          <w:rFonts w:ascii="Arial" w:hAnsi="Arial"/>
          <w:color w:val="585858"/>
          <w:lang w:val="en-GB"/>
        </w:rPr>
        <w:t xml:space="preserve"> III </w:t>
      </w:r>
      <w:proofErr w:type="spellStart"/>
      <w:r w:rsidRPr="001A47B4">
        <w:rPr>
          <w:rFonts w:ascii="Arial" w:hAnsi="Arial"/>
          <w:color w:val="585858"/>
          <w:lang w:val="en-GB"/>
        </w:rPr>
        <w:t>Norte</w:t>
      </w:r>
      <w:proofErr w:type="spellEnd"/>
      <w:r w:rsidR="00FC24EB" w:rsidRPr="001A47B4">
        <w:rPr>
          <w:rFonts w:ascii="Arial" w:hAnsi="Arial"/>
          <w:color w:val="585858"/>
          <w:lang w:val="en-GB"/>
        </w:rPr>
        <w:t xml:space="preserve">, </w:t>
      </w:r>
      <w:r w:rsidRPr="001A47B4">
        <w:rPr>
          <w:rFonts w:ascii="Arial" w:hAnsi="Arial"/>
          <w:color w:val="585858"/>
          <w:lang w:val="en-GB"/>
        </w:rPr>
        <w:t>Planta 5ª</w:t>
      </w:r>
    </w:p>
    <w:p w14:paraId="49E8ACB1" w14:textId="77777777" w:rsidR="00EB7F55" w:rsidRPr="001A47B4" w:rsidRDefault="00EB7F55" w:rsidP="00EB7F55">
      <w:pPr>
        <w:pStyle w:val="Footer1"/>
        <w:tabs>
          <w:tab w:val="clear" w:pos="9072"/>
          <w:tab w:val="right" w:pos="8704"/>
        </w:tabs>
        <w:spacing w:line="312" w:lineRule="auto"/>
        <w:jc w:val="both"/>
        <w:rPr>
          <w:rFonts w:ascii="Arial" w:hAnsi="Arial"/>
          <w:color w:val="585858"/>
          <w:lang w:val="en-GB"/>
        </w:rPr>
      </w:pPr>
      <w:r w:rsidRPr="001A47B4">
        <w:rPr>
          <w:rFonts w:ascii="Arial" w:hAnsi="Arial"/>
          <w:color w:val="585858"/>
          <w:lang w:val="en-GB"/>
        </w:rPr>
        <w:t>28020 Madrid–SPAIN</w:t>
      </w:r>
    </w:p>
    <w:p w14:paraId="7E35E61A" w14:textId="77777777" w:rsidR="00EA2750" w:rsidRPr="001A47B4" w:rsidRDefault="00EB7F55" w:rsidP="006F7BDA">
      <w:pPr>
        <w:pStyle w:val="Footer1"/>
        <w:tabs>
          <w:tab w:val="clear" w:pos="9072"/>
          <w:tab w:val="right" w:pos="8704"/>
        </w:tabs>
        <w:spacing w:line="312" w:lineRule="auto"/>
        <w:jc w:val="both"/>
        <w:rPr>
          <w:rFonts w:ascii="Arial" w:hAnsi="Arial"/>
          <w:lang w:val="en-GB"/>
        </w:rPr>
      </w:pPr>
      <w:r w:rsidRPr="001A47B4">
        <w:rPr>
          <w:rFonts w:ascii="Arial" w:hAnsi="Arial"/>
          <w:color w:val="585858"/>
          <w:lang w:val="en-GB"/>
        </w:rPr>
        <w:t>Web:  www.avalonprplus.com</w:t>
      </w:r>
    </w:p>
    <w:sectPr w:rsidR="00EA2750" w:rsidRPr="001A47B4" w:rsidSect="008C6C02">
      <w:headerReference w:type="default" r:id="rId9"/>
      <w:pgSz w:w="11906" w:h="16838"/>
      <w:pgMar w:top="2268" w:right="1418" w:bottom="1191" w:left="1418" w:header="720" w:footer="13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9AB53" w14:textId="77777777" w:rsidR="00387BE5" w:rsidRDefault="00387BE5">
      <w:r>
        <w:separator/>
      </w:r>
    </w:p>
  </w:endnote>
  <w:endnote w:type="continuationSeparator" w:id="0">
    <w:p w14:paraId="1A05941C" w14:textId="77777777" w:rsidR="00387BE5" w:rsidRDefault="0038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Frutiger 55 Roman">
    <w:altName w:val="Arial"/>
    <w:charset w:val="00"/>
    <w:family w:val="swiss"/>
    <w:pitch w:val="variable"/>
    <w:sig w:usb0="00000003" w:usb1="00000000" w:usb2="00000000" w:usb3="00000000" w:csb0="00000001" w:csb1="00000000"/>
  </w:font>
  <w:font w:name="Utopia">
    <w:altName w:val="Times New Roman"/>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DF0C4" w14:textId="77777777" w:rsidR="00387BE5" w:rsidRDefault="00387BE5">
      <w:r>
        <w:separator/>
      </w:r>
    </w:p>
  </w:footnote>
  <w:footnote w:type="continuationSeparator" w:id="0">
    <w:p w14:paraId="34FBEA61" w14:textId="77777777" w:rsidR="00387BE5" w:rsidRDefault="00387B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423DD" w14:textId="77777777" w:rsidR="00BE4C2F" w:rsidRDefault="00FF63CB">
    <w:pPr>
      <w:ind w:right="-1417"/>
      <w:rPr>
        <w:rFonts w:ascii="Helvetica" w:hAnsi="Helvetica"/>
        <w:b/>
        <w:sz w:val="24"/>
        <w:lang w:val="en-GB"/>
      </w:rPr>
    </w:pPr>
    <w:r>
      <w:rPr>
        <w:rFonts w:ascii="Helvetica" w:hAnsi="Helvetica"/>
        <w:b/>
        <w:noProof/>
        <w:sz w:val="24"/>
        <w:lang w:eastAsia="es-ES_tradnl"/>
      </w:rPr>
      <w:drawing>
        <wp:inline distT="0" distB="0" distL="0" distR="0" wp14:anchorId="45F6EA60" wp14:editId="2C8A4EFA">
          <wp:extent cx="1116330" cy="1254392"/>
          <wp:effectExtent l="25400" t="0" r="1270" b="0"/>
          <wp:docPr id="3" name="Imagen 2" descr=":z-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ogo.gif"/>
                  <pic:cNvPicPr>
                    <a:picLocks noChangeAspect="1" noChangeArrowheads="1"/>
                  </pic:cNvPicPr>
                </pic:nvPicPr>
                <pic:blipFill>
                  <a:blip r:embed="rId1"/>
                  <a:srcRect/>
                  <a:stretch>
                    <a:fillRect/>
                  </a:stretch>
                </pic:blipFill>
                <pic:spPr bwMode="auto">
                  <a:xfrm>
                    <a:off x="0" y="0"/>
                    <a:ext cx="1116330" cy="1254392"/>
                  </a:xfrm>
                  <a:prstGeom prst="rect">
                    <a:avLst/>
                  </a:prstGeom>
                  <a:noFill/>
                  <a:ln w="9525">
                    <a:noFill/>
                    <a:miter lim="800000"/>
                    <a:headEnd/>
                    <a:tailEnd/>
                  </a:ln>
                </pic:spPr>
              </pic:pic>
            </a:graphicData>
          </a:graphic>
        </wp:inline>
      </w:drawing>
    </w:r>
  </w:p>
  <w:p w14:paraId="305092BA" w14:textId="09D55218" w:rsidR="00BE4C2F" w:rsidRDefault="00BE4C2F">
    <w:pPr>
      <w:ind w:right="-141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81EE2F30">
      <w:numFmt w:val="bullet"/>
      <w:lvlText w:val="•"/>
      <w:lvlJc w:val="left"/>
      <w:pPr>
        <w:ind w:left="720" w:hanging="360"/>
      </w:pPr>
    </w:lvl>
    <w:lvl w:ilvl="1" w:tplc="BB58C0C8">
      <w:numFmt w:val="decimal"/>
      <w:lvlText w:val=""/>
      <w:lvlJc w:val="left"/>
    </w:lvl>
    <w:lvl w:ilvl="2" w:tplc="53265668">
      <w:numFmt w:val="decimal"/>
      <w:lvlText w:val=""/>
      <w:lvlJc w:val="left"/>
    </w:lvl>
    <w:lvl w:ilvl="3" w:tplc="53E04F74">
      <w:numFmt w:val="decimal"/>
      <w:lvlText w:val=""/>
      <w:lvlJc w:val="left"/>
    </w:lvl>
    <w:lvl w:ilvl="4" w:tplc="AD68F192">
      <w:numFmt w:val="decimal"/>
      <w:lvlText w:val=""/>
      <w:lvlJc w:val="left"/>
    </w:lvl>
    <w:lvl w:ilvl="5" w:tplc="048A6786">
      <w:numFmt w:val="decimal"/>
      <w:lvlText w:val=""/>
      <w:lvlJc w:val="left"/>
    </w:lvl>
    <w:lvl w:ilvl="6" w:tplc="D94AAB64">
      <w:numFmt w:val="decimal"/>
      <w:lvlText w:val=""/>
      <w:lvlJc w:val="left"/>
    </w:lvl>
    <w:lvl w:ilvl="7" w:tplc="B810F07E">
      <w:numFmt w:val="decimal"/>
      <w:lvlText w:val=""/>
      <w:lvlJc w:val="left"/>
    </w:lvl>
    <w:lvl w:ilvl="8" w:tplc="B4082020">
      <w:numFmt w:val="decimal"/>
      <w:lvlText w:val=""/>
      <w:lvlJc w:val="left"/>
    </w:lvl>
  </w:abstractNum>
  <w:abstractNum w:abstractNumId="1">
    <w:nsid w:val="55E32A68"/>
    <w:multiLevelType w:val="hybridMultilevel"/>
    <w:tmpl w:val="FD28AE88"/>
    <w:lvl w:ilvl="0" w:tplc="406836E4">
      <w:numFmt w:val="bullet"/>
      <w:lvlText w:val="-"/>
      <w:lvlJc w:val="left"/>
      <w:pPr>
        <w:ind w:left="1080" w:hanging="360"/>
      </w:pPr>
      <w:rPr>
        <w:rFonts w:ascii="Helvetica" w:eastAsia="ヒラギノ角ゴ Pro W3" w:hAnsi="Helvetica" w:cs="Times New Roman" w:hint="default"/>
      </w:rPr>
    </w:lvl>
    <w:lvl w:ilvl="1" w:tplc="11788C12" w:tentative="1">
      <w:start w:val="1"/>
      <w:numFmt w:val="bullet"/>
      <w:lvlText w:val="o"/>
      <w:lvlJc w:val="left"/>
      <w:pPr>
        <w:ind w:left="1800" w:hanging="360"/>
      </w:pPr>
      <w:rPr>
        <w:rFonts w:ascii="Courier New" w:hAnsi="Courier New" w:hint="default"/>
      </w:rPr>
    </w:lvl>
    <w:lvl w:ilvl="2" w:tplc="325C419A" w:tentative="1">
      <w:start w:val="1"/>
      <w:numFmt w:val="bullet"/>
      <w:lvlText w:val=""/>
      <w:lvlJc w:val="left"/>
      <w:pPr>
        <w:ind w:left="2520" w:hanging="360"/>
      </w:pPr>
      <w:rPr>
        <w:rFonts w:ascii="Wingdings" w:hAnsi="Wingdings" w:hint="default"/>
      </w:rPr>
    </w:lvl>
    <w:lvl w:ilvl="3" w:tplc="129E9CB0" w:tentative="1">
      <w:start w:val="1"/>
      <w:numFmt w:val="bullet"/>
      <w:lvlText w:val=""/>
      <w:lvlJc w:val="left"/>
      <w:pPr>
        <w:ind w:left="3240" w:hanging="360"/>
      </w:pPr>
      <w:rPr>
        <w:rFonts w:ascii="Symbol" w:hAnsi="Symbol" w:hint="default"/>
      </w:rPr>
    </w:lvl>
    <w:lvl w:ilvl="4" w:tplc="7F70928C" w:tentative="1">
      <w:start w:val="1"/>
      <w:numFmt w:val="bullet"/>
      <w:lvlText w:val="o"/>
      <w:lvlJc w:val="left"/>
      <w:pPr>
        <w:ind w:left="3960" w:hanging="360"/>
      </w:pPr>
      <w:rPr>
        <w:rFonts w:ascii="Courier New" w:hAnsi="Courier New" w:hint="default"/>
      </w:rPr>
    </w:lvl>
    <w:lvl w:ilvl="5" w:tplc="A2D66D76" w:tentative="1">
      <w:start w:val="1"/>
      <w:numFmt w:val="bullet"/>
      <w:lvlText w:val=""/>
      <w:lvlJc w:val="left"/>
      <w:pPr>
        <w:ind w:left="4680" w:hanging="360"/>
      </w:pPr>
      <w:rPr>
        <w:rFonts w:ascii="Wingdings" w:hAnsi="Wingdings" w:hint="default"/>
      </w:rPr>
    </w:lvl>
    <w:lvl w:ilvl="6" w:tplc="B3E613DC" w:tentative="1">
      <w:start w:val="1"/>
      <w:numFmt w:val="bullet"/>
      <w:lvlText w:val=""/>
      <w:lvlJc w:val="left"/>
      <w:pPr>
        <w:ind w:left="5400" w:hanging="360"/>
      </w:pPr>
      <w:rPr>
        <w:rFonts w:ascii="Symbol" w:hAnsi="Symbol" w:hint="default"/>
      </w:rPr>
    </w:lvl>
    <w:lvl w:ilvl="7" w:tplc="2C146090" w:tentative="1">
      <w:start w:val="1"/>
      <w:numFmt w:val="bullet"/>
      <w:lvlText w:val="o"/>
      <w:lvlJc w:val="left"/>
      <w:pPr>
        <w:ind w:left="6120" w:hanging="360"/>
      </w:pPr>
      <w:rPr>
        <w:rFonts w:ascii="Courier New" w:hAnsi="Courier New" w:hint="default"/>
      </w:rPr>
    </w:lvl>
    <w:lvl w:ilvl="8" w:tplc="0B60E062" w:tentative="1">
      <w:start w:val="1"/>
      <w:numFmt w:val="bullet"/>
      <w:lvlText w:val=""/>
      <w:lvlJc w:val="left"/>
      <w:pPr>
        <w:ind w:left="6840" w:hanging="360"/>
      </w:pPr>
      <w:rPr>
        <w:rFonts w:ascii="Wingdings" w:hAnsi="Wingdings" w:hint="default"/>
      </w:rPr>
    </w:lvl>
  </w:abstractNum>
  <w:abstractNum w:abstractNumId="2">
    <w:nsid w:val="58270FAA"/>
    <w:multiLevelType w:val="hybridMultilevel"/>
    <w:tmpl w:val="5EBE090E"/>
    <w:lvl w:ilvl="0" w:tplc="2B0E2834">
      <w:numFmt w:val="bullet"/>
      <w:lvlText w:val="-"/>
      <w:lvlJc w:val="left"/>
      <w:pPr>
        <w:ind w:left="1437" w:hanging="360"/>
      </w:pPr>
      <w:rPr>
        <w:rFonts w:ascii="Helvetica" w:eastAsia="ヒラギノ角ゴ Pro W3" w:hAnsi="Helvetica" w:cs="Times New Roman" w:hint="default"/>
      </w:rPr>
    </w:lvl>
    <w:lvl w:ilvl="1" w:tplc="E0CCA682" w:tentative="1">
      <w:start w:val="1"/>
      <w:numFmt w:val="bullet"/>
      <w:lvlText w:val="o"/>
      <w:lvlJc w:val="left"/>
      <w:pPr>
        <w:ind w:left="2157" w:hanging="360"/>
      </w:pPr>
      <w:rPr>
        <w:rFonts w:ascii="Courier New" w:hAnsi="Courier New" w:hint="default"/>
      </w:rPr>
    </w:lvl>
    <w:lvl w:ilvl="2" w:tplc="5A422290" w:tentative="1">
      <w:start w:val="1"/>
      <w:numFmt w:val="bullet"/>
      <w:lvlText w:val=""/>
      <w:lvlJc w:val="left"/>
      <w:pPr>
        <w:ind w:left="2877" w:hanging="360"/>
      </w:pPr>
      <w:rPr>
        <w:rFonts w:ascii="Wingdings" w:hAnsi="Wingdings" w:hint="default"/>
      </w:rPr>
    </w:lvl>
    <w:lvl w:ilvl="3" w:tplc="3C0856A4" w:tentative="1">
      <w:start w:val="1"/>
      <w:numFmt w:val="bullet"/>
      <w:lvlText w:val=""/>
      <w:lvlJc w:val="left"/>
      <w:pPr>
        <w:ind w:left="3597" w:hanging="360"/>
      </w:pPr>
      <w:rPr>
        <w:rFonts w:ascii="Symbol" w:hAnsi="Symbol" w:hint="default"/>
      </w:rPr>
    </w:lvl>
    <w:lvl w:ilvl="4" w:tplc="281624DE" w:tentative="1">
      <w:start w:val="1"/>
      <w:numFmt w:val="bullet"/>
      <w:lvlText w:val="o"/>
      <w:lvlJc w:val="left"/>
      <w:pPr>
        <w:ind w:left="4317" w:hanging="360"/>
      </w:pPr>
      <w:rPr>
        <w:rFonts w:ascii="Courier New" w:hAnsi="Courier New" w:hint="default"/>
      </w:rPr>
    </w:lvl>
    <w:lvl w:ilvl="5" w:tplc="BB648124" w:tentative="1">
      <w:start w:val="1"/>
      <w:numFmt w:val="bullet"/>
      <w:lvlText w:val=""/>
      <w:lvlJc w:val="left"/>
      <w:pPr>
        <w:ind w:left="5037" w:hanging="360"/>
      </w:pPr>
      <w:rPr>
        <w:rFonts w:ascii="Wingdings" w:hAnsi="Wingdings" w:hint="default"/>
      </w:rPr>
    </w:lvl>
    <w:lvl w:ilvl="6" w:tplc="BB1CBC0A" w:tentative="1">
      <w:start w:val="1"/>
      <w:numFmt w:val="bullet"/>
      <w:lvlText w:val=""/>
      <w:lvlJc w:val="left"/>
      <w:pPr>
        <w:ind w:left="5757" w:hanging="360"/>
      </w:pPr>
      <w:rPr>
        <w:rFonts w:ascii="Symbol" w:hAnsi="Symbol" w:hint="default"/>
      </w:rPr>
    </w:lvl>
    <w:lvl w:ilvl="7" w:tplc="612E8DC0" w:tentative="1">
      <w:start w:val="1"/>
      <w:numFmt w:val="bullet"/>
      <w:lvlText w:val="o"/>
      <w:lvlJc w:val="left"/>
      <w:pPr>
        <w:ind w:left="6477" w:hanging="360"/>
      </w:pPr>
      <w:rPr>
        <w:rFonts w:ascii="Courier New" w:hAnsi="Courier New" w:hint="default"/>
      </w:rPr>
    </w:lvl>
    <w:lvl w:ilvl="8" w:tplc="8E32A6CE" w:tentative="1">
      <w:start w:val="1"/>
      <w:numFmt w:val="bullet"/>
      <w:lvlText w:val=""/>
      <w:lvlJc w:val="left"/>
      <w:pPr>
        <w:ind w:left="719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06"/>
    <w:rsid w:val="00017B06"/>
    <w:rsid w:val="00076944"/>
    <w:rsid w:val="000C398C"/>
    <w:rsid w:val="000E4658"/>
    <w:rsid w:val="001A0226"/>
    <w:rsid w:val="001A47B4"/>
    <w:rsid w:val="00292113"/>
    <w:rsid w:val="002B2051"/>
    <w:rsid w:val="002E003F"/>
    <w:rsid w:val="0033237F"/>
    <w:rsid w:val="00387BE5"/>
    <w:rsid w:val="003C129C"/>
    <w:rsid w:val="00423A4C"/>
    <w:rsid w:val="00461C7B"/>
    <w:rsid w:val="00485506"/>
    <w:rsid w:val="004B48B6"/>
    <w:rsid w:val="004B51E7"/>
    <w:rsid w:val="00536C88"/>
    <w:rsid w:val="0056179F"/>
    <w:rsid w:val="00641415"/>
    <w:rsid w:val="006F7BDA"/>
    <w:rsid w:val="0077495A"/>
    <w:rsid w:val="007B2C72"/>
    <w:rsid w:val="007C2A35"/>
    <w:rsid w:val="007C51A7"/>
    <w:rsid w:val="00825495"/>
    <w:rsid w:val="008B6A8E"/>
    <w:rsid w:val="008C6C02"/>
    <w:rsid w:val="008F7816"/>
    <w:rsid w:val="009E6452"/>
    <w:rsid w:val="00AB10BD"/>
    <w:rsid w:val="00B61F57"/>
    <w:rsid w:val="00BE4C2F"/>
    <w:rsid w:val="00C10BA5"/>
    <w:rsid w:val="00C4513B"/>
    <w:rsid w:val="00C51CA2"/>
    <w:rsid w:val="00C70FD7"/>
    <w:rsid w:val="00C71992"/>
    <w:rsid w:val="00CC47D8"/>
    <w:rsid w:val="00CF209F"/>
    <w:rsid w:val="00D72C38"/>
    <w:rsid w:val="00DA6CB0"/>
    <w:rsid w:val="00DF5D5B"/>
    <w:rsid w:val="00DF677E"/>
    <w:rsid w:val="00EA2750"/>
    <w:rsid w:val="00EB7F55"/>
    <w:rsid w:val="00F15B39"/>
    <w:rsid w:val="00F518D1"/>
    <w:rsid w:val="00F53E47"/>
    <w:rsid w:val="00FC24EB"/>
    <w:rsid w:val="00FF1C7C"/>
    <w:rsid w:val="00FF4266"/>
    <w:rsid w:val="00FF63C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B06"/>
    <w:pPr>
      <w:spacing w:after="240"/>
    </w:pPr>
    <w:rPr>
      <w:rFonts w:ascii="Arial" w:eastAsia="Times New Roman" w:hAnsi="Arial"/>
      <w:sz w:val="22"/>
      <w:lang w:val="es-ES_tradnl" w:eastAsia="en-US"/>
    </w:rPr>
  </w:style>
  <w:style w:type="paragraph" w:styleId="Ttulo1">
    <w:name w:val="heading 1"/>
    <w:basedOn w:val="Normal"/>
    <w:next w:val="Normal"/>
    <w:link w:val="Ttulo1Car"/>
    <w:qFormat/>
    <w:rsid w:val="00017B06"/>
    <w:pPr>
      <w:keepNext/>
      <w:jc w:val="right"/>
      <w:outlineLvl w:val="0"/>
    </w:pPr>
    <w:rPr>
      <w:rFonts w:ascii="Frutiger 55 Roman" w:hAnsi="Frutiger 55 Roman"/>
      <w:b/>
      <w:color w:val="808080"/>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17B06"/>
    <w:rPr>
      <w:rFonts w:ascii="Frutiger 55 Roman" w:eastAsia="Times New Roman" w:hAnsi="Frutiger 55 Roman" w:cs="Times New Roman"/>
      <w:b/>
      <w:color w:val="808080"/>
      <w:szCs w:val="20"/>
      <w:lang w:val="es-ES"/>
    </w:rPr>
  </w:style>
  <w:style w:type="paragraph" w:customStyle="1" w:styleId="TextoMichelin">
    <w:name w:val="Texto Michelin"/>
    <w:basedOn w:val="Normal"/>
    <w:rsid w:val="00017B06"/>
    <w:pPr>
      <w:spacing w:line="270" w:lineRule="atLeast"/>
      <w:jc w:val="both"/>
    </w:pPr>
  </w:style>
  <w:style w:type="paragraph" w:styleId="Piedepgina">
    <w:name w:val="footer"/>
    <w:basedOn w:val="Normal"/>
    <w:link w:val="PiedepginaCar"/>
    <w:rsid w:val="00017B06"/>
    <w:pPr>
      <w:tabs>
        <w:tab w:val="center" w:pos="4536"/>
        <w:tab w:val="right" w:pos="9072"/>
      </w:tabs>
      <w:spacing w:after="0"/>
    </w:pPr>
    <w:rPr>
      <w:rFonts w:ascii="Utopia" w:hAnsi="Utopia"/>
      <w:snapToGrid w:val="0"/>
      <w:sz w:val="20"/>
      <w:lang w:val="fr-FR"/>
    </w:rPr>
  </w:style>
  <w:style w:type="character" w:customStyle="1" w:styleId="PiedepginaCar">
    <w:name w:val="Pie de página Car"/>
    <w:link w:val="Piedepgina"/>
    <w:rsid w:val="00017B06"/>
    <w:rPr>
      <w:rFonts w:ascii="Utopia" w:eastAsia="Times New Roman" w:hAnsi="Utopia" w:cs="Times New Roman"/>
      <w:snapToGrid w:val="0"/>
      <w:sz w:val="20"/>
      <w:szCs w:val="20"/>
      <w:lang w:val="fr-FR"/>
    </w:rPr>
  </w:style>
  <w:style w:type="paragraph" w:customStyle="1" w:styleId="Listamulticolor-nfasis11">
    <w:name w:val="Lista multicolor - Énfasis 11"/>
    <w:qFormat/>
    <w:rsid w:val="00017B06"/>
    <w:pPr>
      <w:spacing w:after="240"/>
      <w:ind w:left="720"/>
    </w:pPr>
    <w:rPr>
      <w:rFonts w:ascii="Arial" w:eastAsia="ヒラギノ角ゴ Pro W3" w:hAnsi="Arial"/>
      <w:color w:val="000000"/>
      <w:sz w:val="22"/>
      <w:lang w:val="es-ES_tradnl" w:eastAsia="es-ES_tradnl"/>
    </w:rPr>
  </w:style>
  <w:style w:type="paragraph" w:customStyle="1" w:styleId="TEXTONdPWESTLAKE">
    <w:name w:val="TEXTO NdP WESTLAKE"/>
    <w:rsid w:val="00DC1F49"/>
    <w:pPr>
      <w:spacing w:after="240" w:line="360" w:lineRule="auto"/>
      <w:jc w:val="both"/>
    </w:pPr>
    <w:rPr>
      <w:rFonts w:ascii="Helvetica" w:eastAsia="ヒラギノ角ゴ Pro W3" w:hAnsi="Helvetica"/>
      <w:color w:val="000000"/>
      <w:sz w:val="24"/>
      <w:lang w:eastAsia="es-ES_tradnl"/>
    </w:rPr>
  </w:style>
  <w:style w:type="character" w:styleId="Hipervnculo">
    <w:name w:val="Hyperlink"/>
    <w:uiPriority w:val="99"/>
    <w:rsid w:val="00017B06"/>
    <w:rPr>
      <w:color w:val="0000FF"/>
      <w:u w:val="single"/>
    </w:rPr>
  </w:style>
  <w:style w:type="paragraph" w:customStyle="1" w:styleId="Footer1">
    <w:name w:val="Footer1"/>
    <w:rsid w:val="001E18DA"/>
    <w:pPr>
      <w:tabs>
        <w:tab w:val="center" w:pos="4536"/>
        <w:tab w:val="right" w:pos="9072"/>
      </w:tabs>
    </w:pPr>
    <w:rPr>
      <w:rFonts w:ascii="Lucida Grande" w:eastAsia="ヒラギノ角ゴ Pro W3" w:hAnsi="Lucida Grande" w:cs="Lucida Grande"/>
      <w:color w:val="000000"/>
      <w:lang w:val="fr-FR" w:eastAsia="es-ES_tradnl"/>
    </w:rPr>
  </w:style>
  <w:style w:type="character" w:customStyle="1" w:styleId="Hyperlink1">
    <w:name w:val="Hyperlink1"/>
    <w:rsid w:val="001E18DA"/>
    <w:rPr>
      <w:color w:val="0000FF"/>
      <w:sz w:val="20"/>
      <w:szCs w:val="20"/>
      <w:u w:val="single"/>
    </w:rPr>
  </w:style>
  <w:style w:type="paragraph" w:customStyle="1" w:styleId="Heading1A">
    <w:name w:val="Heading 1 A"/>
    <w:next w:val="Normal"/>
    <w:rsid w:val="001E18DA"/>
    <w:pPr>
      <w:keepNext/>
      <w:spacing w:after="240"/>
      <w:jc w:val="right"/>
      <w:outlineLvl w:val="0"/>
    </w:pPr>
    <w:rPr>
      <w:rFonts w:ascii="Lucida Grande" w:eastAsia="ヒラギノ角ゴ Pro W3" w:hAnsi="Lucida Grande" w:cs="Lucida Grande"/>
      <w:b/>
      <w:bCs/>
      <w:color w:val="585858"/>
      <w:sz w:val="24"/>
      <w:szCs w:val="24"/>
      <w:lang w:val="es-ES_tradnl" w:eastAsia="es-ES_tradnl"/>
    </w:rPr>
  </w:style>
  <w:style w:type="paragraph" w:styleId="Textosinformato">
    <w:name w:val="Plain Text"/>
    <w:basedOn w:val="Normal"/>
    <w:link w:val="TextosinformatoCar"/>
    <w:uiPriority w:val="99"/>
    <w:unhideWhenUsed/>
    <w:rsid w:val="005360EE"/>
    <w:pPr>
      <w:spacing w:after="0"/>
    </w:pPr>
    <w:rPr>
      <w:rFonts w:ascii="Calibri" w:eastAsia="Cambria" w:hAnsi="Calibri"/>
      <w:szCs w:val="21"/>
      <w:lang w:val="en-US"/>
    </w:rPr>
  </w:style>
  <w:style w:type="character" w:customStyle="1" w:styleId="TextosinformatoCar">
    <w:name w:val="Texto sin formato Car"/>
    <w:link w:val="Textosinformato"/>
    <w:uiPriority w:val="99"/>
    <w:rsid w:val="005360EE"/>
    <w:rPr>
      <w:rFonts w:ascii="Calibri" w:eastAsia="Cambria" w:hAnsi="Calibri" w:cs="Times New Roman"/>
      <w:sz w:val="22"/>
      <w:szCs w:val="21"/>
      <w:lang w:eastAsia="en-US"/>
    </w:rPr>
  </w:style>
  <w:style w:type="paragraph" w:styleId="Encabezado">
    <w:name w:val="header"/>
    <w:basedOn w:val="Normal"/>
    <w:link w:val="EncabezadoCar"/>
    <w:uiPriority w:val="99"/>
    <w:unhideWhenUsed/>
    <w:rsid w:val="005360EE"/>
    <w:pPr>
      <w:tabs>
        <w:tab w:val="center" w:pos="4419"/>
        <w:tab w:val="right" w:pos="8838"/>
      </w:tabs>
    </w:pPr>
  </w:style>
  <w:style w:type="character" w:customStyle="1" w:styleId="EncabezadoCar">
    <w:name w:val="Encabezado Car"/>
    <w:link w:val="Encabezado"/>
    <w:uiPriority w:val="99"/>
    <w:rsid w:val="005360EE"/>
    <w:rPr>
      <w:rFonts w:ascii="Arial" w:eastAsia="Times New Roman" w:hAnsi="Arial"/>
      <w:sz w:val="22"/>
      <w:lang w:val="es-ES_tradnl" w:eastAsia="en-US"/>
    </w:rPr>
  </w:style>
  <w:style w:type="paragraph" w:customStyle="1" w:styleId="BasicParagraph">
    <w:name w:val="[Basic Paragraph]"/>
    <w:basedOn w:val="Normal"/>
    <w:uiPriority w:val="99"/>
    <w:rsid w:val="005360E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eastAsia="es-ES_tradnl"/>
    </w:rPr>
  </w:style>
  <w:style w:type="character" w:customStyle="1" w:styleId="hps">
    <w:name w:val="hps"/>
    <w:rsid w:val="00D72C38"/>
  </w:style>
  <w:style w:type="paragraph" w:styleId="Textodeglobo">
    <w:name w:val="Balloon Text"/>
    <w:basedOn w:val="Normal"/>
    <w:link w:val="TextodegloboCar"/>
    <w:uiPriority w:val="99"/>
    <w:semiHidden/>
    <w:unhideWhenUsed/>
    <w:rsid w:val="000C398C"/>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C398C"/>
    <w:rPr>
      <w:rFonts w:ascii="Lucida Grande" w:eastAsia="Times New Roman" w:hAnsi="Lucida Grande" w:cs="Lucida Grande"/>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52043">
      <w:bodyDiv w:val="1"/>
      <w:marLeft w:val="0"/>
      <w:marRight w:val="0"/>
      <w:marTop w:val="0"/>
      <w:marBottom w:val="0"/>
      <w:divBdr>
        <w:top w:val="none" w:sz="0" w:space="0" w:color="auto"/>
        <w:left w:val="none" w:sz="0" w:space="0" w:color="auto"/>
        <w:bottom w:val="none" w:sz="0" w:space="0" w:color="auto"/>
        <w:right w:val="none" w:sz="0" w:space="0" w:color="auto"/>
      </w:divBdr>
      <w:divsChild>
        <w:div w:id="1430000775">
          <w:marLeft w:val="0"/>
          <w:marRight w:val="0"/>
          <w:marTop w:val="0"/>
          <w:marBottom w:val="0"/>
          <w:divBdr>
            <w:top w:val="none" w:sz="0" w:space="0" w:color="auto"/>
            <w:left w:val="none" w:sz="0" w:space="0" w:color="auto"/>
            <w:bottom w:val="none" w:sz="0" w:space="0" w:color="auto"/>
            <w:right w:val="none" w:sz="0" w:space="0" w:color="auto"/>
          </w:divBdr>
        </w:div>
      </w:divsChild>
    </w:div>
    <w:div w:id="1119490593">
      <w:bodyDiv w:val="1"/>
      <w:marLeft w:val="0"/>
      <w:marRight w:val="0"/>
      <w:marTop w:val="0"/>
      <w:marBottom w:val="0"/>
      <w:divBdr>
        <w:top w:val="none" w:sz="0" w:space="0" w:color="auto"/>
        <w:left w:val="none" w:sz="0" w:space="0" w:color="auto"/>
        <w:bottom w:val="none" w:sz="0" w:space="0" w:color="auto"/>
        <w:right w:val="none" w:sz="0" w:space="0" w:color="auto"/>
      </w:divBdr>
      <w:divsChild>
        <w:div w:id="377822475">
          <w:marLeft w:val="0"/>
          <w:marRight w:val="0"/>
          <w:marTop w:val="0"/>
          <w:marBottom w:val="0"/>
          <w:divBdr>
            <w:top w:val="none" w:sz="0" w:space="0" w:color="auto"/>
            <w:left w:val="none" w:sz="0" w:space="0" w:color="auto"/>
            <w:bottom w:val="none" w:sz="0" w:space="0" w:color="auto"/>
            <w:right w:val="none" w:sz="0" w:space="0" w:color="auto"/>
          </w:divBdr>
        </w:div>
      </w:divsChild>
    </w:div>
    <w:div w:id="1215704210">
      <w:bodyDiv w:val="1"/>
      <w:marLeft w:val="0"/>
      <w:marRight w:val="0"/>
      <w:marTop w:val="0"/>
      <w:marBottom w:val="0"/>
      <w:divBdr>
        <w:top w:val="none" w:sz="0" w:space="0" w:color="auto"/>
        <w:left w:val="none" w:sz="0" w:space="0" w:color="auto"/>
        <w:bottom w:val="none" w:sz="0" w:space="0" w:color="auto"/>
        <w:right w:val="none" w:sz="0" w:space="0" w:color="auto"/>
      </w:divBdr>
      <w:divsChild>
        <w:div w:id="787700564">
          <w:marLeft w:val="0"/>
          <w:marRight w:val="0"/>
          <w:marTop w:val="0"/>
          <w:marBottom w:val="0"/>
          <w:divBdr>
            <w:top w:val="none" w:sz="0" w:space="0" w:color="auto"/>
            <w:left w:val="none" w:sz="0" w:space="0" w:color="auto"/>
            <w:bottom w:val="none" w:sz="0" w:space="0" w:color="auto"/>
            <w:right w:val="none" w:sz="0" w:space="0" w:color="auto"/>
          </w:divBdr>
        </w:div>
      </w:divsChild>
    </w:div>
    <w:div w:id="1503230434">
      <w:bodyDiv w:val="1"/>
      <w:marLeft w:val="0"/>
      <w:marRight w:val="0"/>
      <w:marTop w:val="0"/>
      <w:marBottom w:val="0"/>
      <w:divBdr>
        <w:top w:val="none" w:sz="0" w:space="0" w:color="auto"/>
        <w:left w:val="none" w:sz="0" w:space="0" w:color="auto"/>
        <w:bottom w:val="none" w:sz="0" w:space="0" w:color="auto"/>
        <w:right w:val="none" w:sz="0" w:space="0" w:color="auto"/>
      </w:divBdr>
      <w:divsChild>
        <w:div w:id="1182664810">
          <w:marLeft w:val="0"/>
          <w:marRight w:val="0"/>
          <w:marTop w:val="0"/>
          <w:marBottom w:val="0"/>
          <w:divBdr>
            <w:top w:val="none" w:sz="0" w:space="0" w:color="auto"/>
            <w:left w:val="none" w:sz="0" w:space="0" w:color="auto"/>
            <w:bottom w:val="none" w:sz="0" w:space="0" w:color="auto"/>
            <w:right w:val="none" w:sz="0" w:space="0" w:color="auto"/>
          </w:divBdr>
        </w:div>
      </w:divsChild>
    </w:div>
    <w:div w:id="1856571196">
      <w:bodyDiv w:val="1"/>
      <w:marLeft w:val="0"/>
      <w:marRight w:val="0"/>
      <w:marTop w:val="0"/>
      <w:marBottom w:val="0"/>
      <w:divBdr>
        <w:top w:val="none" w:sz="0" w:space="0" w:color="auto"/>
        <w:left w:val="none" w:sz="0" w:space="0" w:color="auto"/>
        <w:bottom w:val="none" w:sz="0" w:space="0" w:color="auto"/>
        <w:right w:val="none" w:sz="0" w:space="0" w:color="auto"/>
      </w:divBdr>
      <w:divsChild>
        <w:div w:id="915092053">
          <w:marLeft w:val="0"/>
          <w:marRight w:val="0"/>
          <w:marTop w:val="0"/>
          <w:marBottom w:val="0"/>
          <w:divBdr>
            <w:top w:val="none" w:sz="0" w:space="0" w:color="auto"/>
            <w:left w:val="none" w:sz="0" w:space="0" w:color="auto"/>
            <w:bottom w:val="none" w:sz="0" w:space="0" w:color="auto"/>
            <w:right w:val="none" w:sz="0" w:space="0" w:color="auto"/>
          </w:divBdr>
        </w:div>
      </w:divsChild>
    </w:div>
    <w:div w:id="1879854775">
      <w:bodyDiv w:val="1"/>
      <w:marLeft w:val="0"/>
      <w:marRight w:val="0"/>
      <w:marTop w:val="0"/>
      <w:marBottom w:val="0"/>
      <w:divBdr>
        <w:top w:val="none" w:sz="0" w:space="0" w:color="auto"/>
        <w:left w:val="none" w:sz="0" w:space="0" w:color="auto"/>
        <w:bottom w:val="none" w:sz="0" w:space="0" w:color="auto"/>
        <w:right w:val="none" w:sz="0" w:space="0" w:color="auto"/>
      </w:divBdr>
      <w:divsChild>
        <w:div w:id="42830857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zenises.com/" TargetMode="External"/><Relationship Id="rId8" Type="http://schemas.openxmlformats.org/officeDocument/2006/relationships/hyperlink" Target="mailto:sandro@avalonprplus.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2641</Characters>
  <Application>Microsoft Macintosh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PRESSEMITTEILUNG</vt:lpstr>
      <vt:lpstr>PRESSEMITTEILUNG</vt:lpstr>
    </vt:vector>
  </TitlesOfParts>
  <Company>Century</Company>
  <LinksUpToDate>false</LinksUpToDate>
  <CharactersWithSpaces>3115</CharactersWithSpaces>
  <SharedDoc>false</SharedDoc>
  <HLinks>
    <vt:vector size="12" baseType="variant">
      <vt:variant>
        <vt:i4>5898363</vt:i4>
      </vt:variant>
      <vt:variant>
        <vt:i4>0</vt:i4>
      </vt:variant>
      <vt:variant>
        <vt:i4>0</vt:i4>
      </vt:variant>
      <vt:variant>
        <vt:i4>5</vt:i4>
      </vt:variant>
      <vt:variant>
        <vt:lpwstr>mailto:sandro@avalonprplus.com</vt:lpwstr>
      </vt:variant>
      <vt:variant>
        <vt:lpwstr/>
      </vt:variant>
      <vt:variant>
        <vt:i4>6881300</vt:i4>
      </vt:variant>
      <vt:variant>
        <vt:i4>4397</vt:i4>
      </vt:variant>
      <vt:variant>
        <vt:i4>1025</vt:i4>
      </vt:variant>
      <vt:variant>
        <vt:i4>1</vt:i4>
      </vt:variant>
      <vt:variant>
        <vt:lpwstr>zenesis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Tony</dc:creator>
  <cp:lastModifiedBy>Usuario de Microsoft Office</cp:lastModifiedBy>
  <cp:revision>2</cp:revision>
  <cp:lastPrinted>2011-11-24T09:26:00Z</cp:lastPrinted>
  <dcterms:created xsi:type="dcterms:W3CDTF">2016-06-02T13:31:00Z</dcterms:created>
  <dcterms:modified xsi:type="dcterms:W3CDTF">2016-06-02T13:31:00Z</dcterms:modified>
</cp:coreProperties>
</file>